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420" w:lineRule="exact"/>
        <w:outlineLvl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兰州市安宁区人民医院抗疫国债购置医疗设备项目</w:t>
      </w:r>
    </w:p>
    <w:p>
      <w:pPr>
        <w:pStyle w:val="3"/>
        <w:spacing w:line="420" w:lineRule="exact"/>
        <w:outlineLvl w:val="0"/>
        <w:rPr>
          <w:rFonts w:hint="eastAsia" w:ascii="宋体" w:hAnsi="宋体" w:eastAsia="宋体" w:cs="宋体"/>
          <w:lang w:eastAsia="zh-CN"/>
        </w:rPr>
      </w:pPr>
      <w:r>
        <w:rPr>
          <w:rFonts w:hint="eastAsia" w:cs="宋体"/>
          <w:lang w:eastAsia="zh-CN"/>
        </w:rPr>
        <w:t>招标公告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2"/>
        </w:rPr>
      </w:pPr>
      <w:r>
        <w:rPr>
          <w:rFonts w:hint="eastAsia" w:ascii="宋体" w:hAnsi="宋体" w:eastAsia="宋体" w:cs="宋体"/>
          <w:sz w:val="24"/>
          <w:szCs w:val="22"/>
          <w:lang w:val="en-US" w:eastAsia="zh-CN"/>
        </w:rPr>
        <w:t>兰州恒基工程咨询有限公司</w:t>
      </w:r>
      <w:r>
        <w:rPr>
          <w:rFonts w:hint="eastAsia" w:ascii="宋体" w:hAnsi="宋体" w:eastAsia="宋体" w:cs="宋体"/>
          <w:sz w:val="24"/>
          <w:szCs w:val="22"/>
        </w:rPr>
        <w:t>受</w:t>
      </w:r>
      <w:bookmarkStart w:id="0" w:name="OLE_LINK1"/>
      <w:r>
        <w:rPr>
          <w:rFonts w:hint="eastAsia" w:ascii="宋体" w:hAnsi="宋体" w:eastAsia="宋体" w:cs="宋体"/>
          <w:sz w:val="24"/>
          <w:szCs w:val="22"/>
        </w:rPr>
        <w:t>兰州市安宁区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人民医院</w:t>
      </w:r>
      <w:r>
        <w:rPr>
          <w:rFonts w:hint="eastAsia" w:ascii="宋体" w:hAnsi="宋体" w:eastAsia="宋体" w:cs="宋体"/>
          <w:sz w:val="24"/>
          <w:szCs w:val="22"/>
        </w:rPr>
        <w:t>的委托，现对</w:t>
      </w:r>
      <w:bookmarkEnd w:id="0"/>
      <w:r>
        <w:rPr>
          <w:rFonts w:hint="eastAsia" w:ascii="宋体" w:hAnsi="宋体" w:eastAsia="宋体" w:cs="宋体"/>
          <w:sz w:val="24"/>
          <w:szCs w:val="22"/>
          <w:lang w:eastAsia="zh-CN"/>
        </w:rPr>
        <w:t>“兰州市安宁区人民医院抗疫国债购置医疗设备项目”</w:t>
      </w:r>
      <w:r>
        <w:rPr>
          <w:rFonts w:hint="eastAsia" w:ascii="宋体" w:hAnsi="宋体" w:eastAsia="宋体" w:cs="宋体"/>
          <w:sz w:val="24"/>
          <w:szCs w:val="22"/>
        </w:rPr>
        <w:t>采用公开招标方式进行采购，欢迎依法在中华人民共和国注册及经营，财务独立，运作合法，遵守国家有关法律、法规，具有相应资格的投标人前来投标。</w:t>
      </w:r>
    </w:p>
    <w:p>
      <w:pPr>
        <w:keepNext w:val="0"/>
        <w:keepLines w:val="0"/>
        <w:pageBreakBefore w:val="0"/>
        <w:widowControl w:val="0"/>
        <w:tabs>
          <w:tab w:val="left" w:pos="24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一、招标文件编号：安交政2020-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61</w:t>
      </w:r>
      <w:r>
        <w:rPr>
          <w:rFonts w:hint="eastAsia" w:ascii="宋体" w:hAnsi="宋体" w:eastAsia="宋体" w:cs="宋体"/>
          <w:kern w:val="0"/>
          <w:sz w:val="24"/>
        </w:rPr>
        <w:t>（G）</w:t>
      </w:r>
    </w:p>
    <w:p>
      <w:pPr>
        <w:keepNext w:val="0"/>
        <w:keepLines w:val="0"/>
        <w:pageBreakBefore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2"/>
          <w:lang w:eastAsia="zh-CN"/>
        </w:rPr>
      </w:pPr>
      <w:r>
        <w:rPr>
          <w:rFonts w:hint="eastAsia" w:ascii="宋体" w:hAnsi="宋体" w:eastAsia="宋体" w:cs="宋体"/>
          <w:sz w:val="24"/>
          <w:szCs w:val="22"/>
        </w:rPr>
        <w:t>二、</w:t>
      </w:r>
      <w:r>
        <w:rPr>
          <w:rFonts w:hint="eastAsia" w:ascii="宋体" w:hAnsi="宋体" w:eastAsia="宋体" w:cs="宋体"/>
          <w:kern w:val="0"/>
          <w:sz w:val="24"/>
        </w:rPr>
        <w:t>招标项目</w:t>
      </w:r>
      <w:r>
        <w:rPr>
          <w:rFonts w:hint="eastAsia" w:ascii="宋体" w:hAnsi="宋体" w:eastAsia="宋体" w:cs="宋体"/>
          <w:kern w:val="0"/>
          <w:sz w:val="24"/>
          <w:szCs w:val="22"/>
        </w:rPr>
        <w:t>主要内容</w:t>
      </w:r>
      <w:r>
        <w:rPr>
          <w:rFonts w:hint="eastAsia" w:ascii="宋体" w:hAnsi="宋体" w:eastAsia="宋体" w:cs="宋体"/>
          <w:kern w:val="0"/>
          <w:sz w:val="24"/>
        </w:rPr>
        <w:t>：</w:t>
      </w:r>
      <w:r>
        <w:rPr>
          <w:rFonts w:hint="eastAsia" w:eastAsia="宋体" w:cs="宋体"/>
          <w:kern w:val="0"/>
          <w:sz w:val="24"/>
          <w:lang w:eastAsia="zh-CN"/>
        </w:rPr>
        <w:t>第一包：麻醉</w:t>
      </w:r>
      <w:r>
        <w:rPr>
          <w:rFonts w:hint="eastAsia" w:cs="宋体"/>
          <w:kern w:val="0"/>
          <w:sz w:val="24"/>
          <w:lang w:eastAsia="zh-CN"/>
        </w:rPr>
        <w:t>机</w:t>
      </w:r>
      <w:r>
        <w:rPr>
          <w:rFonts w:hint="eastAsia" w:eastAsia="宋体" w:cs="宋体"/>
          <w:kern w:val="0"/>
          <w:sz w:val="24"/>
          <w:lang w:eastAsia="zh-CN"/>
        </w:rPr>
        <w:t>和呼吸机</w:t>
      </w:r>
      <w:r>
        <w:rPr>
          <w:rFonts w:hint="eastAsia" w:ascii="宋体" w:hAnsi="宋体" w:eastAsia="宋体" w:cs="宋体"/>
          <w:sz w:val="24"/>
          <w:szCs w:val="22"/>
          <w:lang w:eastAsia="zh-CN"/>
        </w:rPr>
        <w:t>；</w:t>
      </w:r>
    </w:p>
    <w:p>
      <w:pPr>
        <w:pStyle w:val="4"/>
        <w:bidi w:val="0"/>
        <w:ind w:left="0" w:leftChars="0" w:firstLine="3158" w:firstLineChars="1316"/>
        <w:rPr>
          <w:rFonts w:hint="default"/>
          <w:lang w:val="en-US" w:eastAsia="zh-CN"/>
        </w:rPr>
      </w:pPr>
      <w:r>
        <w:rPr>
          <w:rFonts w:hint="eastAsia"/>
          <w:lang w:eastAsia="zh-CN"/>
        </w:rPr>
        <w:t>第二包：移动式医用</w:t>
      </w:r>
      <w:r>
        <w:rPr>
          <w:rFonts w:hint="eastAsia"/>
          <w:lang w:val="en-US" w:eastAsia="zh-CN"/>
        </w:rPr>
        <w:t>X射线摄影系统</w:t>
      </w:r>
      <w:r>
        <w:rPr>
          <w:rFonts w:hint="eastAsia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left"/>
        <w:textAlignment w:val="auto"/>
        <w:rPr>
          <w:rFonts w:hint="eastAsia" w:cs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</w:rPr>
        <w:t>三、该项目采购预算金额：</w:t>
      </w:r>
      <w:r>
        <w:rPr>
          <w:rFonts w:hint="eastAsia" w:eastAsia="宋体" w:cs="宋体"/>
          <w:kern w:val="0"/>
          <w:sz w:val="24"/>
          <w:lang w:eastAsia="zh-CN"/>
        </w:rPr>
        <w:t>第一包：</w:t>
      </w:r>
      <w:r>
        <w:rPr>
          <w:rFonts w:hint="eastAsia" w:eastAsia="宋体" w:cs="宋体"/>
          <w:kern w:val="0"/>
          <w:sz w:val="24"/>
          <w:lang w:val="en-US" w:eastAsia="zh-CN"/>
        </w:rPr>
        <w:t>70</w:t>
      </w:r>
      <w:r>
        <w:rPr>
          <w:rFonts w:hint="eastAsia" w:cs="宋体"/>
          <w:color w:val="333333"/>
          <w:sz w:val="24"/>
          <w:szCs w:val="24"/>
          <w:shd w:val="clear" w:color="auto" w:fill="FFFFFF"/>
          <w:lang w:val="en-US" w:eastAsia="zh-CN"/>
        </w:rPr>
        <w:t>万元；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left"/>
        <w:textAlignment w:val="auto"/>
        <w:rPr>
          <w:rFonts w:hint="default" w:cs="宋体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cs="宋体"/>
          <w:color w:val="333333"/>
          <w:sz w:val="24"/>
          <w:szCs w:val="24"/>
          <w:shd w:val="clear" w:color="auto" w:fill="FFFFFF"/>
          <w:lang w:val="en-US" w:eastAsia="zh-CN"/>
        </w:rPr>
        <w:t xml:space="preserve">                        第二包：100万元。</w:t>
      </w:r>
    </w:p>
    <w:p>
      <w:pPr>
        <w:keepNext w:val="0"/>
        <w:keepLines w:val="0"/>
        <w:pageBreakBefore w:val="0"/>
        <w:widowControl w:val="0"/>
        <w:tabs>
          <w:tab w:val="left" w:pos="240"/>
        </w:tabs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四、获取招标文件的时间、方式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1、获取招标文件的时间:20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19</w:t>
      </w:r>
      <w:r>
        <w:rPr>
          <w:rFonts w:hint="eastAsia" w:ascii="宋体" w:hAnsi="宋体" w:eastAsia="宋体" w:cs="宋体"/>
          <w:kern w:val="0"/>
          <w:sz w:val="24"/>
        </w:rPr>
        <w:t>日至20</w:t>
      </w:r>
      <w:r>
        <w:rPr>
          <w:rFonts w:hint="eastAsia" w:ascii="宋体" w:hAnsi="宋体" w:eastAsia="宋体" w:cs="宋体"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kern w:val="0"/>
          <w:sz w:val="24"/>
        </w:rPr>
        <w:t>年</w:t>
      </w:r>
      <w:r>
        <w:rPr>
          <w:rFonts w:hint="eastAsia" w:ascii="宋体" w:hAnsi="宋体" w:cs="宋体"/>
          <w:kern w:val="0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kern w:val="0"/>
          <w:sz w:val="24"/>
        </w:rPr>
        <w:t>月</w:t>
      </w:r>
      <w:r>
        <w:rPr>
          <w:rFonts w:hint="eastAsia" w:ascii="宋体" w:hAnsi="宋体" w:cs="宋体"/>
          <w:kern w:val="0"/>
          <w:sz w:val="24"/>
          <w:lang w:val="en-US" w:eastAsia="zh-CN"/>
        </w:rPr>
        <w:t>25</w:t>
      </w:r>
      <w:r>
        <w:rPr>
          <w:rFonts w:hint="eastAsia" w:ascii="宋体" w:hAnsi="宋体" w:eastAsia="宋体" w:cs="宋体"/>
          <w:kern w:val="0"/>
          <w:sz w:val="24"/>
        </w:rPr>
        <w:t>日</w:t>
      </w:r>
      <w:r>
        <w:rPr>
          <w:rFonts w:hint="eastAsia" w:ascii="宋体" w:hAnsi="宋体" w:eastAsia="宋体" w:cs="宋体"/>
          <w:kern w:val="0"/>
          <w:sz w:val="24"/>
          <w:lang w:eastAsia="zh-CN"/>
        </w:rPr>
        <w:t>，每日</w:t>
      </w:r>
      <w:r>
        <w:rPr>
          <w:rFonts w:hint="eastAsia" w:ascii="宋体" w:hAnsi="宋体" w:eastAsia="宋体" w:cs="宋体"/>
          <w:kern w:val="0"/>
          <w:sz w:val="24"/>
        </w:rPr>
        <w:t>0:00:00-23:59:59。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2、获取招标文件方式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网上方式：供应商可登陆兰州市公共资源交易网（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http://lzggzyjy.lanzhou.gov.cn</w:t>
      </w:r>
      <w:r>
        <w:rPr>
          <w:rFonts w:hint="eastAsia" w:ascii="宋体" w:hAnsi="宋体" w:eastAsia="宋体" w:cs="宋体"/>
          <w:kern w:val="0"/>
          <w:sz w:val="24"/>
        </w:rPr>
        <w:t>）在线获得招标文件。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五、投标文件递交截止时间及地点：20</w:t>
      </w:r>
      <w:r>
        <w:rPr>
          <w:rFonts w:hint="eastAsia" w:ascii="宋体" w:hAnsi="宋体" w:eastAsia="宋体" w:cs="宋体"/>
          <w:color w:val="000000"/>
          <w:kern w:val="0"/>
          <w:sz w:val="24"/>
          <w:lang w:val="en-US" w:eastAsia="zh-CN"/>
        </w:rPr>
        <w:t>20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年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12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月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11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日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10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: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30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:</w:t>
      </w:r>
      <w:r>
        <w:rPr>
          <w:rFonts w:hint="eastAsia" w:cs="宋体"/>
          <w:color w:val="000000"/>
          <w:kern w:val="0"/>
          <w:sz w:val="24"/>
          <w:lang w:val="en-US" w:eastAsia="zh-CN"/>
        </w:rPr>
        <w:t>00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（北京时间）之前,在</w:t>
      </w:r>
      <w:r>
        <w:rPr>
          <w:rFonts w:hint="eastAsia"/>
          <w:color w:val="000000"/>
        </w:rPr>
        <w:t>兰州市公共资源交易中心安宁分中心第</w:t>
      </w:r>
      <w:r>
        <w:rPr>
          <w:rFonts w:hint="eastAsia"/>
          <w:color w:val="000000"/>
          <w:lang w:val="en-US" w:eastAsia="zh-CN"/>
        </w:rPr>
        <w:t>一</w:t>
      </w:r>
      <w:r>
        <w:rPr>
          <w:rFonts w:hint="eastAsia"/>
          <w:color w:val="000000"/>
        </w:rPr>
        <w:t>开标室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，逾期不予受理。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/>
          <w:b/>
          <w:bCs/>
          <w:color w:val="000000"/>
        </w:rPr>
        <w:t>各单位仅限派一人参加开标会议，供应商递交响应文件时，授权委托人须携带未接触疫区人员健康承诺书。否则视为自动放弃投标。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六、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开标时间及地点：2020年12月11日10:30:00（北京时间）,在兰州市公共资源交易中心安宁分中心第</w:t>
      </w:r>
      <w:r>
        <w:rPr>
          <w:rFonts w:hint="eastAsia"/>
          <w:color w:val="000000"/>
          <w:lang w:val="en-US" w:eastAsia="zh-CN"/>
        </w:rPr>
        <w:t>一</w:t>
      </w:r>
      <w:bookmarkStart w:id="2" w:name="_GoBack"/>
      <w:bookmarkEnd w:id="2"/>
      <w:r>
        <w:rPr>
          <w:rFonts w:hint="eastAsia" w:ascii="宋体" w:hAnsi="宋体" w:eastAsia="宋体" w:cs="宋体"/>
          <w:color w:val="000000"/>
          <w:kern w:val="0"/>
          <w:sz w:val="24"/>
        </w:rPr>
        <w:t>开标室。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2" w:firstLineChars="200"/>
        <w:jc w:val="left"/>
        <w:textAlignment w:val="auto"/>
        <w:rPr>
          <w:rFonts w:hint="eastAsia" w:eastAsia="宋体" w:cs="宋体"/>
          <w:b/>
          <w:color w:val="000000"/>
          <w:sz w:val="24"/>
          <w:szCs w:val="24"/>
          <w:shd w:val="clear" w:color="auto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</w:pPr>
      <w:r>
        <w:rPr>
          <w:rFonts w:hint="eastAsia" w:eastAsia="宋体" w:cs="宋体"/>
          <w:b w:val="0"/>
          <w:bCs/>
          <w:color w:val="000000"/>
          <w:sz w:val="24"/>
          <w:szCs w:val="24"/>
          <w:shd w:val="clear" w:color="auto" w:fill="FFFFFF"/>
          <w:lang w:val="en-US" w:eastAsia="zh-CN"/>
        </w:rPr>
        <w:t>七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shd w:val="clear" w:color="auto" w:fill="FFFFFF"/>
        </w:rPr>
        <w:t>、采购项目联系方式：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采购人名称：</w:t>
      </w:r>
      <w:r>
        <w:rPr>
          <w:rFonts w:hint="eastAsia" w:ascii="宋体" w:hAnsi="宋体" w:cs="宋体"/>
          <w:color w:val="333333"/>
          <w:sz w:val="24"/>
          <w:szCs w:val="24"/>
          <w:shd w:val="clear" w:color="auto" w:fill="FFFFFF"/>
          <w:lang w:val="en-US" w:eastAsia="zh-CN"/>
        </w:rPr>
        <w:t>兰州市安宁区</w:t>
      </w:r>
      <w:r>
        <w:rPr>
          <w:rFonts w:hint="eastAsia" w:cs="宋体"/>
          <w:color w:val="333333"/>
          <w:sz w:val="24"/>
          <w:szCs w:val="24"/>
          <w:shd w:val="clear" w:color="auto" w:fill="FFFFFF"/>
          <w:lang w:val="en-US" w:eastAsia="zh-CN"/>
        </w:rPr>
        <w:t>人民医院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 xml:space="preserve">联 </w:t>
      </w:r>
      <w:r>
        <w:rPr>
          <w:rFonts w:hint="eastAsia" w:ascii="宋体" w:hAnsi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 xml:space="preserve">系 </w:t>
      </w:r>
      <w:r>
        <w:rPr>
          <w:rFonts w:hint="eastAsia" w:ascii="宋体" w:hAnsi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人：</w:t>
      </w:r>
      <w:r>
        <w:rPr>
          <w:rFonts w:hint="eastAsia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李元武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ascii="宋体" w:hAnsi="宋体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联系</w:t>
      </w:r>
      <w:r>
        <w:rPr>
          <w:rFonts w:hint="eastAsia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电</w:t>
      </w:r>
      <w:r>
        <w:rPr>
          <w:rFonts w:hint="eastAsia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话：</w:t>
      </w:r>
      <w:r>
        <w:rPr>
          <w:rFonts w:hint="eastAsia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13519618313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代理机构：</w:t>
      </w:r>
      <w:r>
        <w:rPr>
          <w:rFonts w:hint="eastAsia" w:eastAsia="宋体" w:cs="宋体"/>
          <w:b w:val="0"/>
          <w:color w:val="333333"/>
          <w:sz w:val="24"/>
          <w:szCs w:val="24"/>
          <w:shd w:val="clear" w:color="auto" w:fill="FFFFFF"/>
          <w:lang w:eastAsia="zh-CN"/>
        </w:rPr>
        <w:t>兰州恒基工程咨询有限公司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 xml:space="preserve">地 </w:t>
      </w:r>
      <w:r>
        <w:rPr>
          <w:rFonts w:hint="eastAsia" w:ascii="宋体" w:hAnsi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址：</w:t>
      </w:r>
      <w:r>
        <w:rPr>
          <w:rFonts w:hint="eastAsia" w:ascii="宋体" w:hAnsi="宋体"/>
          <w:color w:val="auto"/>
          <w:sz w:val="24"/>
          <w:szCs w:val="24"/>
          <w:highlight w:val="none"/>
          <w:lang w:eastAsia="zh-CN"/>
        </w:rPr>
        <w:t>兰州市安宁区孔家崖路</w:t>
      </w:r>
      <w:r>
        <w:rPr>
          <w:rFonts w:hint="eastAsia" w:ascii="宋体" w:hAnsi="宋体"/>
          <w:color w:val="auto"/>
          <w:sz w:val="24"/>
          <w:szCs w:val="24"/>
          <w:highlight w:val="none"/>
          <w:lang w:val="en-US" w:eastAsia="zh-CN"/>
        </w:rPr>
        <w:t>408号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left"/>
        <w:textAlignment w:val="auto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联 系 人：</w:t>
      </w:r>
      <w:r>
        <w:rPr>
          <w:rFonts w:hint="eastAsia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张灵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 w:firstLineChars="200"/>
        <w:jc w:val="left"/>
        <w:textAlignment w:val="auto"/>
      </w:pP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</w:rPr>
        <w:t>联系电话：</w:t>
      </w:r>
      <w:r>
        <w:rPr>
          <w:rFonts w:hint="eastAsia" w:ascii="宋体" w:hAnsi="宋体" w:eastAsia="宋体" w:cs="宋体"/>
          <w:b w:val="0"/>
          <w:color w:val="333333"/>
          <w:sz w:val="24"/>
          <w:szCs w:val="24"/>
          <w:shd w:val="clear" w:color="auto" w:fill="FFFFFF"/>
          <w:lang w:val="en-US" w:eastAsia="zh-CN"/>
        </w:rPr>
        <w:t>17393142866</w:t>
      </w:r>
      <w:r>
        <w:rPr>
          <w:rFonts w:hint="eastAsia" w:ascii="微软雅黑" w:hAnsi="微软雅黑" w:eastAsia="微软雅黑" w:cs="微软雅黑"/>
          <w:color w:val="333333"/>
          <w:sz w:val="21"/>
          <w:szCs w:val="21"/>
          <w:shd w:val="clear" w:color="auto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网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 xml:space="preserve">址: 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甘肃政府采购网（http://www.ccgp-gansu.gov.cn/）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ind w:firstLine="1680" w:firstLineChars="7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兰州市公共资源交易网（</w:t>
      </w:r>
      <w:r>
        <w:rPr>
          <w:rFonts w:hint="eastAsia" w:ascii="宋体" w:hAnsi="宋体" w:eastAsia="宋体" w:cs="宋体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sz w:val="24"/>
          <w:szCs w:val="24"/>
        </w:rPr>
        <w:instrText xml:space="preserve"> HYPERLINK "http://lzggzyjy.lanzhou.gov.cn/" </w:instrText>
      </w:r>
      <w:r>
        <w:rPr>
          <w:rFonts w:hint="eastAsia" w:ascii="宋体" w:hAnsi="宋体" w:eastAsia="宋体" w:cs="宋体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http://lzggzyjy.lanzhou.gov.cn/</w:t>
      </w:r>
      <w:r>
        <w:rPr>
          <w:rFonts w:hint="eastAsia" w:ascii="宋体" w:hAnsi="宋体" w:eastAsia="宋体" w:cs="宋体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0"/>
          <w:sz w:val="24"/>
          <w:lang w:eastAsia="zh-CN"/>
        </w:rPr>
        <w:t>本项目若有更正将通过原采购公告发布媒体发布，请及时关注甘肃政府采购网、兰州市公共资源交易中心网。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6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6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 w:val="0"/>
        <w:spacing w:line="560" w:lineRule="exact"/>
        <w:ind w:firstLine="480" w:firstLineChars="200"/>
        <w:jc w:val="center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textAlignment w:val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kern w:val="2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0"/>
        </w:rPr>
        <w:t xml:space="preserve">  </w:t>
      </w:r>
      <w:bookmarkStart w:id="1" w:name="_Toc472459256"/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2020年</w:t>
      </w:r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11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月</w:t>
      </w:r>
      <w:bookmarkEnd w:id="1"/>
      <w:r>
        <w:rPr>
          <w:rFonts w:hint="eastAsia" w:cs="宋体"/>
          <w:b w:val="0"/>
          <w:bCs w:val="0"/>
          <w:kern w:val="2"/>
          <w:sz w:val="24"/>
          <w:szCs w:val="24"/>
          <w:lang w:val="en-US" w:eastAsia="zh-CN" w:bidi="ar-SA"/>
        </w:rPr>
        <w:t>18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FE6498"/>
    <w:rsid w:val="2F487824"/>
    <w:rsid w:val="3F747CA0"/>
    <w:rsid w:val="5AAF545E"/>
    <w:rsid w:val="616B6C0A"/>
    <w:rsid w:val="6F55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宋体" w:hAnsi="宋体" w:eastAsia="宋体"/>
      <w:b/>
      <w:bCs/>
      <w:kern w:val="44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360" w:lineRule="auto"/>
      <w:jc w:val="center"/>
      <w:outlineLvl w:val="1"/>
    </w:pPr>
    <w:rPr>
      <w:rFonts w:ascii="Arial" w:hAnsi="Arial"/>
      <w:b/>
      <w:bCs/>
      <w:sz w:val="48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2020-11-17T09:02:00Z</dcterms:created>
  <dc:creator>Administrator</dc:creator>
  <cp:lastModifiedBy>Administrator</cp:lastModifiedBy>
  <dcterms:modified xsi:type="dcterms:W3CDTF">2020-11-18T03:44:48Z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