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阿克塞哈萨克族自治县人民</w:t>
      </w:r>
      <w:r>
        <w:rPr>
          <w:rFonts w:hint="eastAsia" w:asciiTheme="majorEastAsia" w:hAnsiTheme="majorEastAsia" w:eastAsiaTheme="majorEastAsia" w:cstheme="majorEastAsia"/>
          <w:b/>
          <w:bCs/>
          <w:sz w:val="44"/>
          <w:szCs w:val="44"/>
        </w:rPr>
        <w:t>医院</w:t>
      </w:r>
      <w:r>
        <w:rPr>
          <w:rFonts w:hint="eastAsia" w:asciiTheme="majorEastAsia" w:hAnsiTheme="majorEastAsia" w:eastAsiaTheme="majorEastAsia" w:cstheme="majorEastAsia"/>
          <w:b/>
          <w:bCs/>
          <w:sz w:val="44"/>
          <w:szCs w:val="44"/>
          <w:lang w:eastAsia="zh-CN"/>
        </w:rPr>
        <w:t>医疗设备</w:t>
      </w:r>
      <w:r>
        <w:rPr>
          <w:rFonts w:hint="eastAsia" w:asciiTheme="majorEastAsia" w:hAnsiTheme="majorEastAsia" w:eastAsiaTheme="majorEastAsia" w:cstheme="majorEastAsia"/>
          <w:b/>
          <w:bCs/>
          <w:sz w:val="44"/>
          <w:szCs w:val="44"/>
        </w:rPr>
        <w:t>紧急采购项目谈判议价公告</w:t>
      </w:r>
    </w:p>
    <w:p>
      <w:pPr>
        <w:pStyle w:val="2"/>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为抗击新型冠状病毒感染的肺炎疫情，全面做好医疗救治保障我院拟紧急</w:t>
      </w:r>
      <w:r>
        <w:rPr>
          <w:rFonts w:hint="eastAsia" w:ascii="仿宋" w:hAnsi="仿宋" w:eastAsia="仿宋" w:cs="仿宋"/>
          <w:sz w:val="32"/>
          <w:szCs w:val="32"/>
          <w:lang w:eastAsia="zh-CN"/>
        </w:rPr>
        <w:t>相关医疗设备</w:t>
      </w:r>
      <w:r>
        <w:rPr>
          <w:rFonts w:hint="eastAsia" w:ascii="仿宋" w:hAnsi="仿宋" w:eastAsia="仿宋" w:cs="仿宋"/>
          <w:sz w:val="32"/>
          <w:szCs w:val="32"/>
        </w:rPr>
        <w:t>，根据《财政部办公厅关于疫情防控采购便利化的通知》（财办库〔2020〕</w:t>
      </w:r>
      <w:r>
        <w:rPr>
          <w:rFonts w:hint="eastAsia" w:ascii="仿宋" w:hAnsi="仿宋" w:eastAsia="仿宋" w:cs="仿宋"/>
          <w:sz w:val="32"/>
          <w:szCs w:val="32"/>
          <w:lang w:val="en-US" w:eastAsia="zh-CN"/>
        </w:rPr>
        <w:t>23</w:t>
      </w:r>
      <w:r>
        <w:rPr>
          <w:rFonts w:hint="eastAsia" w:ascii="仿宋" w:hAnsi="仿宋" w:eastAsia="仿宋" w:cs="仿宋"/>
          <w:sz w:val="32"/>
          <w:szCs w:val="32"/>
        </w:rPr>
        <w:t>号）及</w:t>
      </w:r>
      <w:r>
        <w:rPr>
          <w:rFonts w:hint="eastAsia" w:ascii="仿宋" w:hAnsi="仿宋" w:eastAsia="仿宋" w:cs="仿宋"/>
          <w:sz w:val="32"/>
          <w:szCs w:val="32"/>
          <w:lang w:eastAsia="zh-CN"/>
        </w:rPr>
        <w:t>酒泉市财政局关于转发</w:t>
      </w:r>
      <w:r>
        <w:rPr>
          <w:rFonts w:hint="eastAsia" w:ascii="仿宋" w:hAnsi="仿宋" w:eastAsia="仿宋" w:cs="仿宋"/>
          <w:sz w:val="32"/>
          <w:szCs w:val="32"/>
        </w:rPr>
        <w:t>《财政部办公厅关于疫情防控采购便利化的通知》</w:t>
      </w:r>
      <w:r>
        <w:rPr>
          <w:rFonts w:hint="eastAsia" w:ascii="仿宋" w:hAnsi="仿宋" w:eastAsia="仿宋" w:cs="仿宋"/>
          <w:sz w:val="32"/>
          <w:szCs w:val="32"/>
          <w:lang w:eastAsia="zh-CN"/>
        </w:rPr>
        <w:t>的通知</w:t>
      </w:r>
      <w:r>
        <w:rPr>
          <w:rFonts w:hint="eastAsia" w:ascii="仿宋" w:hAnsi="仿宋" w:eastAsia="仿宋" w:cs="仿宋"/>
          <w:sz w:val="32"/>
          <w:szCs w:val="32"/>
        </w:rPr>
        <w:t>（</w:t>
      </w:r>
      <w:r>
        <w:rPr>
          <w:rFonts w:hint="eastAsia" w:ascii="仿宋" w:hAnsi="仿宋" w:eastAsia="仿宋" w:cs="仿宋"/>
          <w:sz w:val="32"/>
          <w:szCs w:val="32"/>
          <w:lang w:eastAsia="zh-CN"/>
        </w:rPr>
        <w:t>酒财采</w:t>
      </w:r>
      <w:r>
        <w:rPr>
          <w:rFonts w:hint="eastAsia" w:ascii="仿宋" w:hAnsi="仿宋" w:eastAsia="仿宋" w:cs="仿宋"/>
          <w:sz w:val="32"/>
          <w:szCs w:val="32"/>
        </w:rPr>
        <w:t>〔2020〕</w:t>
      </w:r>
      <w:r>
        <w:rPr>
          <w:rFonts w:hint="eastAsia" w:ascii="仿宋" w:hAnsi="仿宋" w:eastAsia="仿宋" w:cs="仿宋"/>
          <w:sz w:val="32"/>
          <w:szCs w:val="32"/>
          <w:lang w:val="en-US" w:eastAsia="zh-CN"/>
        </w:rPr>
        <w:t>1</w:t>
      </w:r>
      <w:r>
        <w:rPr>
          <w:rFonts w:hint="eastAsia" w:ascii="仿宋" w:hAnsi="仿宋" w:eastAsia="仿宋" w:cs="仿宋"/>
          <w:sz w:val="32"/>
          <w:szCs w:val="32"/>
        </w:rPr>
        <w:t>号）的规定，现邀请符合资格条件、能在规定时间内提供产品的供应商参与谈判议价。</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一、项目名称：</w:t>
      </w:r>
      <w:r>
        <w:rPr>
          <w:rFonts w:hint="eastAsia" w:ascii="仿宋" w:hAnsi="仿宋" w:eastAsia="仿宋" w:cs="仿宋"/>
          <w:sz w:val="32"/>
          <w:szCs w:val="32"/>
          <w:lang w:eastAsia="zh-CN"/>
        </w:rPr>
        <w:t>阿克塞哈萨克族自治县人民</w:t>
      </w:r>
      <w:r>
        <w:rPr>
          <w:rFonts w:hint="eastAsia" w:ascii="仿宋" w:hAnsi="仿宋" w:eastAsia="仿宋" w:cs="仿宋"/>
          <w:sz w:val="32"/>
          <w:szCs w:val="32"/>
        </w:rPr>
        <w:t>医院</w:t>
      </w:r>
      <w:r>
        <w:rPr>
          <w:rFonts w:hint="eastAsia" w:ascii="仿宋" w:hAnsi="仿宋" w:eastAsia="仿宋" w:cs="仿宋"/>
          <w:sz w:val="32"/>
          <w:szCs w:val="32"/>
          <w:lang w:eastAsia="zh-CN"/>
        </w:rPr>
        <w:t>医疗设备</w:t>
      </w:r>
      <w:r>
        <w:rPr>
          <w:rFonts w:hint="eastAsia" w:ascii="仿宋" w:hAnsi="仿宋" w:eastAsia="仿宋" w:cs="仿宋"/>
          <w:sz w:val="32"/>
          <w:szCs w:val="32"/>
        </w:rPr>
        <w:t>紧急采购项目。</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二、项目概况：</w:t>
      </w:r>
      <w:r>
        <w:rPr>
          <w:rFonts w:hint="eastAsia" w:ascii="仿宋" w:hAnsi="仿宋" w:eastAsia="仿宋" w:cs="仿宋"/>
          <w:sz w:val="32"/>
          <w:szCs w:val="32"/>
        </w:rPr>
        <w:t>为应对新型冠状病毒感染的肺炎疫情，应急采购</w:t>
      </w:r>
      <w:r>
        <w:rPr>
          <w:rFonts w:hint="eastAsia" w:ascii="仿宋" w:hAnsi="仿宋" w:eastAsia="仿宋" w:cs="仿宋"/>
          <w:sz w:val="32"/>
          <w:szCs w:val="32"/>
          <w:lang w:eastAsia="zh-CN"/>
        </w:rPr>
        <w:t>医疗设备</w:t>
      </w:r>
      <w:r>
        <w:rPr>
          <w:rFonts w:hint="eastAsia" w:ascii="仿宋" w:hAnsi="仿宋" w:eastAsia="仿宋" w:cs="仿宋"/>
          <w:sz w:val="32"/>
          <w:szCs w:val="32"/>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三、采购需求：</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（一）资金来源：</w:t>
      </w:r>
      <w:r>
        <w:rPr>
          <w:rFonts w:hint="eastAsia" w:ascii="仿宋" w:hAnsi="仿宋" w:eastAsia="仿宋" w:cs="仿宋"/>
          <w:sz w:val="32"/>
          <w:szCs w:val="32"/>
        </w:rPr>
        <w:t>自筹或申请疫情防控专项资金。</w:t>
      </w:r>
    </w:p>
    <w:p>
      <w:p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）预算金额：</w:t>
      </w:r>
      <w:r>
        <w:rPr>
          <w:rFonts w:hint="eastAsia" w:ascii="仿宋" w:hAnsi="仿宋" w:eastAsia="仿宋" w:cs="仿宋"/>
          <w:b w:val="0"/>
          <w:bCs w:val="0"/>
          <w:sz w:val="32"/>
          <w:szCs w:val="32"/>
          <w:lang w:eastAsia="zh-CN"/>
        </w:rPr>
        <w:t>小写：¥</w:t>
      </w:r>
      <w:r>
        <w:rPr>
          <w:rFonts w:hint="eastAsia" w:ascii="仿宋" w:hAnsi="仿宋" w:eastAsia="仿宋" w:cs="仿宋"/>
          <w:b w:val="0"/>
          <w:bCs w:val="0"/>
          <w:sz w:val="32"/>
          <w:szCs w:val="32"/>
          <w:lang w:val="en-US" w:eastAsia="zh-CN"/>
        </w:rPr>
        <w:t>800000.00，大写：人民币捌拾万元整</w:t>
      </w:r>
    </w:p>
    <w:p>
      <w:pPr>
        <w:ind w:firstLine="643" w:firstLineChars="200"/>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采购明细：</w:t>
      </w:r>
    </w:p>
    <w:tbl>
      <w:tblPr>
        <w:tblStyle w:val="8"/>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Change w:id="0" w:author="淡雅、の奢华。" w:date="2020-02-09T10:27:37Z">
          <w:tblPr>
            <w:tblStyle w:val="8"/>
            <w:tblW w:w="0" w:type="auto"/>
            <w:tblInd w:w="27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PrChange>
      </w:tblPr>
      <w:tblGrid>
        <w:gridCol w:w="3285"/>
        <w:gridCol w:w="960"/>
        <w:gridCol w:w="989"/>
        <w:tblGridChange w:id="1">
          <w:tblGrid>
            <w:gridCol w:w="3285"/>
            <w:gridCol w:w="960"/>
            <w:gridCol w:w="989"/>
          </w:tblGrid>
        </w:tblGridChange>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Change w:id="2" w:author="淡雅、の奢华。" w:date="2020-02-09T10:27:37Z">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blPrExChange>
        </w:tblPrEx>
        <w:trPr>
          <w:jc w:val="center"/>
        </w:trPr>
        <w:tc>
          <w:tcPr>
            <w:tcW w:w="3285" w:type="dxa"/>
            <w:tcBorders>
              <w:top w:val="single" w:color="auto" w:sz="8" w:space="0"/>
              <w:left w:val="single" w:color="auto" w:sz="8" w:space="0"/>
              <w:bottom w:val="single" w:color="auto" w:sz="8" w:space="0"/>
              <w:right w:val="single" w:color="auto" w:sz="8" w:space="0"/>
            </w:tcBorders>
            <w:shd w:val="clear" w:color="auto" w:fill="auto"/>
            <w:vAlign w:val="center"/>
            <w:tcPrChange w:id="3" w:author="淡雅、の奢华。" w:date="2020-02-09T10:27:37Z">
              <w:tcPr>
                <w:tcW w:w="3285" w:type="dxa"/>
                <w:tcBorders>
                  <w:top w:val="single" w:color="auto" w:sz="8" w:space="0"/>
                  <w:left w:val="single" w:color="auto" w:sz="8" w:space="0"/>
                  <w:bottom w:val="single" w:color="auto" w:sz="8" w:space="0"/>
                  <w:right w:val="single" w:color="auto" w:sz="8" w:space="0"/>
                </w:tcBorders>
                <w:shd w:val="clear" w:color="auto" w:fill="auto"/>
                <w:vAlign w:val="center"/>
              </w:tcPr>
            </w:tcPrChange>
          </w:tcPr>
          <w:p>
            <w:pPr>
              <w:jc w:val="center"/>
              <w:rPr>
                <w:rFonts w:hint="eastAsia" w:ascii="仿宋" w:hAnsi="仿宋" w:eastAsia="仿宋" w:cs="仿宋"/>
                <w:sz w:val="32"/>
                <w:szCs w:val="32"/>
              </w:rPr>
            </w:pPr>
            <w:r>
              <w:rPr>
                <w:rFonts w:hint="eastAsia" w:ascii="仿宋" w:hAnsi="仿宋" w:eastAsia="仿宋" w:cs="仿宋"/>
                <w:sz w:val="32"/>
                <w:szCs w:val="32"/>
              </w:rPr>
              <w:t>采购内容</w:t>
            </w:r>
          </w:p>
        </w:tc>
        <w:tc>
          <w:tcPr>
            <w:tcW w:w="960" w:type="dxa"/>
            <w:tcBorders>
              <w:top w:val="outset" w:color="auto" w:sz="6" w:space="0"/>
              <w:left w:val="outset" w:color="auto" w:sz="6" w:space="0"/>
              <w:bottom w:val="outset" w:color="auto" w:sz="6" w:space="0"/>
              <w:right w:val="outset" w:color="auto" w:sz="6" w:space="0"/>
            </w:tcBorders>
            <w:shd w:val="clear" w:color="auto" w:fill="auto"/>
            <w:vAlign w:val="center"/>
            <w:tcPrChange w:id="4" w:author="淡雅、の奢华。" w:date="2020-02-09T10:27:37Z">
              <w:tcPr>
                <w:tcW w:w="960"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rPr>
            </w:pPr>
            <w:r>
              <w:rPr>
                <w:rFonts w:hint="eastAsia" w:ascii="仿宋" w:hAnsi="仿宋" w:eastAsia="仿宋" w:cs="仿宋"/>
                <w:sz w:val="32"/>
                <w:szCs w:val="32"/>
              </w:rPr>
              <w:t>单位</w:t>
            </w:r>
          </w:p>
        </w:tc>
        <w:tc>
          <w:tcPr>
            <w:tcW w:w="989" w:type="dxa"/>
            <w:tcBorders>
              <w:top w:val="outset" w:color="auto" w:sz="6" w:space="0"/>
              <w:left w:val="outset" w:color="auto" w:sz="6" w:space="0"/>
              <w:bottom w:val="outset" w:color="auto" w:sz="6" w:space="0"/>
              <w:right w:val="outset" w:color="auto" w:sz="6" w:space="0"/>
            </w:tcBorders>
            <w:shd w:val="clear" w:color="auto" w:fill="auto"/>
            <w:vAlign w:val="center"/>
            <w:tcPrChange w:id="5" w:author="淡雅、の奢华。" w:date="2020-02-09T10:27:37Z">
              <w:tcPr>
                <w:tcW w:w="989"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rPr>
            </w:pPr>
            <w:r>
              <w:rPr>
                <w:rFonts w:hint="eastAsia" w:ascii="仿宋" w:hAnsi="仿宋" w:eastAsia="仿宋" w:cs="仿宋"/>
                <w:sz w:val="32"/>
                <w:szCs w:val="32"/>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Change w:id="6" w:author="淡雅、の奢华。" w:date="2020-02-09T10:27:37Z">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blPrExChange>
        </w:tblPrEx>
        <w:trPr>
          <w:trHeight w:val="684" w:hRule="atLeast"/>
          <w:jc w:val="center"/>
          <w:trPrChange w:id="6" w:author="淡雅、の奢华。" w:date="2020-02-09T10:27:37Z">
            <w:trPr>
              <w:trHeight w:val="684" w:hRule="atLeast"/>
            </w:trPr>
          </w:trPrChange>
        </w:trPr>
        <w:tc>
          <w:tcPr>
            <w:tcW w:w="3285" w:type="dxa"/>
            <w:tcBorders>
              <w:top w:val="outset" w:color="auto" w:sz="6" w:space="0"/>
              <w:left w:val="outset" w:color="auto" w:sz="6" w:space="0"/>
              <w:bottom w:val="outset" w:color="auto" w:sz="6" w:space="0"/>
              <w:right w:val="outset" w:color="auto" w:sz="6" w:space="0"/>
            </w:tcBorders>
            <w:shd w:val="clear" w:color="auto" w:fill="auto"/>
            <w:vAlign w:val="center"/>
            <w:tcPrChange w:id="7" w:author="淡雅、の奢华。" w:date="2020-02-09T10:27:37Z">
              <w:tcPr>
                <w:tcW w:w="3285"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eastAsia="zh-CN"/>
              </w:rPr>
            </w:pPr>
            <w:r>
              <w:rPr>
                <w:rFonts w:hint="eastAsia" w:ascii="仿宋" w:hAnsi="仿宋" w:eastAsia="仿宋" w:cs="仿宋"/>
                <w:sz w:val="32"/>
                <w:szCs w:val="32"/>
              </w:rPr>
              <w:t>除颤监护仪</w:t>
            </w:r>
          </w:p>
        </w:tc>
        <w:tc>
          <w:tcPr>
            <w:tcW w:w="960" w:type="dxa"/>
            <w:tcBorders>
              <w:top w:val="outset" w:color="auto" w:sz="6" w:space="0"/>
              <w:left w:val="outset" w:color="auto" w:sz="6" w:space="0"/>
              <w:bottom w:val="outset" w:color="auto" w:sz="6" w:space="0"/>
              <w:right w:val="outset" w:color="auto" w:sz="6" w:space="0"/>
            </w:tcBorders>
            <w:shd w:val="clear" w:color="auto" w:fill="auto"/>
            <w:vAlign w:val="center"/>
            <w:tcPrChange w:id="8" w:author="淡雅、の奢华。" w:date="2020-02-09T10:27:37Z">
              <w:tcPr>
                <w:tcW w:w="960"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台</w:t>
            </w:r>
          </w:p>
        </w:tc>
        <w:tc>
          <w:tcPr>
            <w:tcW w:w="989" w:type="dxa"/>
            <w:tcBorders>
              <w:top w:val="outset" w:color="auto" w:sz="6" w:space="0"/>
              <w:left w:val="outset" w:color="auto" w:sz="6" w:space="0"/>
              <w:bottom w:val="outset" w:color="auto" w:sz="6" w:space="0"/>
              <w:right w:val="outset" w:color="auto" w:sz="6" w:space="0"/>
            </w:tcBorders>
            <w:shd w:val="clear" w:color="auto" w:fill="auto"/>
            <w:vAlign w:val="center"/>
            <w:tcPrChange w:id="9" w:author="淡雅、の奢华。" w:date="2020-02-09T10:27:37Z">
              <w:tcPr>
                <w:tcW w:w="989"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Change w:id="10" w:author="淡雅、の奢华。" w:date="2020-02-09T10:27:37Z">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blPrExChange>
        </w:tblPrEx>
        <w:trPr>
          <w:trHeight w:val="594" w:hRule="atLeast"/>
          <w:jc w:val="center"/>
          <w:trPrChange w:id="10" w:author="淡雅、の奢华。" w:date="2020-02-09T10:27:37Z">
            <w:trPr>
              <w:trHeight w:val="594" w:hRule="atLeast"/>
            </w:trPr>
          </w:trPrChange>
        </w:trPr>
        <w:tc>
          <w:tcPr>
            <w:tcW w:w="3285" w:type="dxa"/>
            <w:tcBorders>
              <w:top w:val="outset" w:color="auto" w:sz="6" w:space="0"/>
              <w:left w:val="outset" w:color="auto" w:sz="6" w:space="0"/>
              <w:bottom w:val="outset" w:color="auto" w:sz="6" w:space="0"/>
              <w:right w:val="outset" w:color="auto" w:sz="6" w:space="0"/>
            </w:tcBorders>
            <w:shd w:val="clear" w:color="auto" w:fill="auto"/>
            <w:vAlign w:val="center"/>
            <w:tcPrChange w:id="11" w:author="淡雅、の奢华。" w:date="2020-02-09T10:27:37Z">
              <w:tcPr>
                <w:tcW w:w="3285"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rPr>
            </w:pPr>
            <w:r>
              <w:rPr>
                <w:rFonts w:hint="eastAsia" w:ascii="仿宋" w:hAnsi="仿宋" w:eastAsia="仿宋" w:cs="仿宋"/>
                <w:sz w:val="32"/>
                <w:szCs w:val="32"/>
              </w:rPr>
              <w:t>呼吸机</w:t>
            </w:r>
          </w:p>
        </w:tc>
        <w:tc>
          <w:tcPr>
            <w:tcW w:w="960" w:type="dxa"/>
            <w:tcBorders>
              <w:top w:val="outset" w:color="auto" w:sz="6" w:space="0"/>
              <w:left w:val="outset" w:color="auto" w:sz="6" w:space="0"/>
              <w:bottom w:val="outset" w:color="auto" w:sz="6" w:space="0"/>
              <w:right w:val="outset" w:color="auto" w:sz="6" w:space="0"/>
            </w:tcBorders>
            <w:shd w:val="clear" w:color="auto" w:fill="auto"/>
            <w:vAlign w:val="center"/>
            <w:tcPrChange w:id="12" w:author="淡雅、の奢华。" w:date="2020-02-09T10:27:37Z">
              <w:tcPr>
                <w:tcW w:w="960"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rPr>
            </w:pPr>
            <w:r>
              <w:rPr>
                <w:rFonts w:hint="eastAsia" w:ascii="仿宋" w:hAnsi="仿宋" w:eastAsia="仿宋" w:cs="仿宋"/>
                <w:sz w:val="32"/>
                <w:szCs w:val="32"/>
                <w:lang w:eastAsia="zh-CN"/>
              </w:rPr>
              <w:t>台</w:t>
            </w:r>
          </w:p>
        </w:tc>
        <w:tc>
          <w:tcPr>
            <w:tcW w:w="989" w:type="dxa"/>
            <w:tcBorders>
              <w:top w:val="outset" w:color="auto" w:sz="6" w:space="0"/>
              <w:left w:val="outset" w:color="auto" w:sz="6" w:space="0"/>
              <w:bottom w:val="outset" w:color="auto" w:sz="6" w:space="0"/>
              <w:right w:val="outset" w:color="auto" w:sz="6" w:space="0"/>
            </w:tcBorders>
            <w:shd w:val="clear" w:color="auto" w:fill="auto"/>
            <w:vAlign w:val="center"/>
            <w:tcPrChange w:id="13" w:author="淡雅、の奢华。" w:date="2020-02-09T10:27:37Z">
              <w:tcPr>
                <w:tcW w:w="989"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Change w:id="14" w:author="淡雅、の奢华。" w:date="2020-02-09T10:27:37Z">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blPrExChange>
        </w:tblPrEx>
        <w:trPr>
          <w:jc w:val="center"/>
        </w:trPr>
        <w:tc>
          <w:tcPr>
            <w:tcW w:w="3285" w:type="dxa"/>
            <w:tcBorders>
              <w:top w:val="outset" w:color="auto" w:sz="6" w:space="0"/>
              <w:left w:val="outset" w:color="auto" w:sz="6" w:space="0"/>
              <w:bottom w:val="outset" w:color="auto" w:sz="6" w:space="0"/>
              <w:right w:val="outset" w:color="auto" w:sz="6" w:space="0"/>
            </w:tcBorders>
            <w:shd w:val="clear" w:color="auto" w:fill="auto"/>
            <w:vAlign w:val="center"/>
            <w:tcPrChange w:id="15" w:author="淡雅、の奢华。" w:date="2020-02-09T10:27:37Z">
              <w:tcPr>
                <w:tcW w:w="3285"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人体测温安检门</w:t>
            </w:r>
          </w:p>
        </w:tc>
        <w:tc>
          <w:tcPr>
            <w:tcW w:w="960" w:type="dxa"/>
            <w:tcBorders>
              <w:top w:val="outset" w:color="auto" w:sz="6" w:space="0"/>
              <w:left w:val="outset" w:color="auto" w:sz="6" w:space="0"/>
              <w:bottom w:val="outset" w:color="auto" w:sz="6" w:space="0"/>
              <w:right w:val="outset" w:color="auto" w:sz="6" w:space="0"/>
            </w:tcBorders>
            <w:shd w:val="clear" w:color="auto" w:fill="auto"/>
            <w:vAlign w:val="center"/>
            <w:tcPrChange w:id="16" w:author="淡雅、の奢华。" w:date="2020-02-09T10:27:37Z">
              <w:tcPr>
                <w:tcW w:w="960"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台</w:t>
            </w:r>
          </w:p>
        </w:tc>
        <w:tc>
          <w:tcPr>
            <w:tcW w:w="989" w:type="dxa"/>
            <w:tcBorders>
              <w:top w:val="outset" w:color="auto" w:sz="6" w:space="0"/>
              <w:left w:val="outset" w:color="auto" w:sz="6" w:space="0"/>
              <w:bottom w:val="outset" w:color="auto" w:sz="6" w:space="0"/>
              <w:right w:val="outset" w:color="auto" w:sz="6" w:space="0"/>
            </w:tcBorders>
            <w:shd w:val="clear" w:color="auto" w:fill="auto"/>
            <w:vAlign w:val="center"/>
            <w:tcPrChange w:id="17" w:author="淡雅、の奢华。" w:date="2020-02-09T10:27:37Z">
              <w:tcPr>
                <w:tcW w:w="989"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Change w:id="18" w:author="淡雅、の奢华。" w:date="2020-02-09T10:27:37Z">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blPrExChange>
        </w:tblPrEx>
        <w:trPr>
          <w:jc w:val="center"/>
        </w:trPr>
        <w:tc>
          <w:tcPr>
            <w:tcW w:w="3285" w:type="dxa"/>
            <w:tcBorders>
              <w:top w:val="outset" w:color="auto" w:sz="6" w:space="0"/>
              <w:left w:val="outset" w:color="auto" w:sz="6" w:space="0"/>
              <w:bottom w:val="outset" w:color="auto" w:sz="6" w:space="0"/>
              <w:right w:val="outset" w:color="auto" w:sz="6" w:space="0"/>
            </w:tcBorders>
            <w:shd w:val="clear" w:color="auto" w:fill="auto"/>
            <w:vAlign w:val="center"/>
            <w:tcPrChange w:id="19" w:author="淡雅、の奢华。" w:date="2020-02-09T10:27:37Z">
              <w:tcPr>
                <w:tcW w:w="3285"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移动DR</w:t>
            </w:r>
          </w:p>
        </w:tc>
        <w:tc>
          <w:tcPr>
            <w:tcW w:w="960" w:type="dxa"/>
            <w:tcBorders>
              <w:top w:val="outset" w:color="auto" w:sz="6" w:space="0"/>
              <w:left w:val="outset" w:color="auto" w:sz="6" w:space="0"/>
              <w:bottom w:val="outset" w:color="auto" w:sz="6" w:space="0"/>
              <w:right w:val="outset" w:color="auto" w:sz="6" w:space="0"/>
            </w:tcBorders>
            <w:shd w:val="clear" w:color="auto" w:fill="auto"/>
            <w:vAlign w:val="center"/>
            <w:tcPrChange w:id="20" w:author="淡雅、の奢华。" w:date="2020-02-09T10:27:37Z">
              <w:tcPr>
                <w:tcW w:w="960"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台</w:t>
            </w:r>
          </w:p>
        </w:tc>
        <w:tc>
          <w:tcPr>
            <w:tcW w:w="989" w:type="dxa"/>
            <w:tcBorders>
              <w:top w:val="outset" w:color="auto" w:sz="6" w:space="0"/>
              <w:left w:val="outset" w:color="auto" w:sz="6" w:space="0"/>
              <w:bottom w:val="outset" w:color="auto" w:sz="6" w:space="0"/>
              <w:right w:val="outset" w:color="auto" w:sz="6" w:space="0"/>
            </w:tcBorders>
            <w:shd w:val="clear" w:color="auto" w:fill="auto"/>
            <w:vAlign w:val="center"/>
            <w:tcPrChange w:id="21" w:author="淡雅、の奢华。" w:date="2020-02-09T10:27:37Z">
              <w:tcPr>
                <w:tcW w:w="989"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Change w:id="22" w:author="淡雅、の奢华。" w:date="2020-02-09T10:27:37Z">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blPrExChange>
        </w:tblPrEx>
        <w:trPr>
          <w:jc w:val="center"/>
        </w:trPr>
        <w:tc>
          <w:tcPr>
            <w:tcW w:w="3285" w:type="dxa"/>
            <w:tcBorders>
              <w:top w:val="outset" w:color="auto" w:sz="6" w:space="0"/>
              <w:left w:val="outset" w:color="auto" w:sz="6" w:space="0"/>
              <w:bottom w:val="outset" w:color="auto" w:sz="6" w:space="0"/>
              <w:right w:val="outset" w:color="auto" w:sz="6" w:space="0"/>
            </w:tcBorders>
            <w:shd w:val="clear" w:color="auto" w:fill="auto"/>
            <w:vAlign w:val="center"/>
            <w:tcPrChange w:id="23" w:author="淡雅、の奢华。" w:date="2020-02-09T10:27:37Z">
              <w:tcPr>
                <w:tcW w:w="3285"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心电监护仪</w:t>
            </w:r>
          </w:p>
        </w:tc>
        <w:tc>
          <w:tcPr>
            <w:tcW w:w="960" w:type="dxa"/>
            <w:tcBorders>
              <w:top w:val="outset" w:color="auto" w:sz="6" w:space="0"/>
              <w:left w:val="outset" w:color="auto" w:sz="6" w:space="0"/>
              <w:bottom w:val="outset" w:color="auto" w:sz="6" w:space="0"/>
              <w:right w:val="outset" w:color="auto" w:sz="6" w:space="0"/>
            </w:tcBorders>
            <w:shd w:val="clear" w:color="auto" w:fill="auto"/>
            <w:vAlign w:val="center"/>
            <w:tcPrChange w:id="24" w:author="淡雅、の奢华。" w:date="2020-02-09T10:27:37Z">
              <w:tcPr>
                <w:tcW w:w="960"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台</w:t>
            </w:r>
          </w:p>
        </w:tc>
        <w:tc>
          <w:tcPr>
            <w:tcW w:w="989" w:type="dxa"/>
            <w:tcBorders>
              <w:top w:val="outset" w:color="auto" w:sz="6" w:space="0"/>
              <w:left w:val="outset" w:color="auto" w:sz="6" w:space="0"/>
              <w:bottom w:val="outset" w:color="auto" w:sz="6" w:space="0"/>
              <w:right w:val="outset" w:color="auto" w:sz="6" w:space="0"/>
            </w:tcBorders>
            <w:shd w:val="clear" w:color="auto" w:fill="auto"/>
            <w:vAlign w:val="center"/>
            <w:tcPrChange w:id="25" w:author="淡雅、の奢华。" w:date="2020-02-09T10:27:37Z">
              <w:tcPr>
                <w:tcW w:w="989"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Change w:id="26" w:author="淡雅、の奢华。" w:date="2020-02-09T10:27:37Z">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blPrExChange>
        </w:tblPrEx>
        <w:trPr>
          <w:jc w:val="center"/>
        </w:trPr>
        <w:tc>
          <w:tcPr>
            <w:tcW w:w="3285" w:type="dxa"/>
            <w:tcBorders>
              <w:top w:val="outset" w:color="auto" w:sz="6" w:space="0"/>
              <w:left w:val="outset" w:color="auto" w:sz="6" w:space="0"/>
              <w:bottom w:val="outset" w:color="auto" w:sz="6" w:space="0"/>
              <w:right w:val="outset" w:color="auto" w:sz="6" w:space="0"/>
            </w:tcBorders>
            <w:shd w:val="clear" w:color="auto" w:fill="auto"/>
            <w:vAlign w:val="center"/>
            <w:tcPrChange w:id="27" w:author="淡雅、の奢华。" w:date="2020-02-09T10:27:37Z">
              <w:tcPr>
                <w:tcW w:w="3285"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吸引器</w:t>
            </w:r>
          </w:p>
        </w:tc>
        <w:tc>
          <w:tcPr>
            <w:tcW w:w="960" w:type="dxa"/>
            <w:tcBorders>
              <w:top w:val="outset" w:color="auto" w:sz="6" w:space="0"/>
              <w:left w:val="outset" w:color="auto" w:sz="6" w:space="0"/>
              <w:bottom w:val="outset" w:color="auto" w:sz="6" w:space="0"/>
              <w:right w:val="outset" w:color="auto" w:sz="6" w:space="0"/>
            </w:tcBorders>
            <w:shd w:val="clear" w:color="auto" w:fill="auto"/>
            <w:vAlign w:val="center"/>
            <w:tcPrChange w:id="28" w:author="淡雅、の奢华。" w:date="2020-02-09T10:27:37Z">
              <w:tcPr>
                <w:tcW w:w="960"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台</w:t>
            </w:r>
          </w:p>
        </w:tc>
        <w:tc>
          <w:tcPr>
            <w:tcW w:w="989" w:type="dxa"/>
            <w:tcBorders>
              <w:top w:val="outset" w:color="auto" w:sz="6" w:space="0"/>
              <w:left w:val="outset" w:color="auto" w:sz="6" w:space="0"/>
              <w:bottom w:val="outset" w:color="auto" w:sz="6" w:space="0"/>
              <w:right w:val="outset" w:color="auto" w:sz="6" w:space="0"/>
            </w:tcBorders>
            <w:shd w:val="clear" w:color="auto" w:fill="auto"/>
            <w:vAlign w:val="center"/>
            <w:tcPrChange w:id="29" w:author="淡雅、の奢华。" w:date="2020-02-09T10:27:37Z">
              <w:tcPr>
                <w:tcW w:w="989" w:type="dxa"/>
                <w:tcBorders>
                  <w:top w:val="outset" w:color="auto" w:sz="6" w:space="0"/>
                  <w:left w:val="outset" w:color="auto" w:sz="6" w:space="0"/>
                  <w:bottom w:val="outset" w:color="auto" w:sz="6" w:space="0"/>
                  <w:right w:val="outset" w:color="auto" w:sz="6" w:space="0"/>
                </w:tcBorders>
                <w:shd w:val="clear" w:color="auto" w:fill="auto"/>
                <w:vAlign w:val="center"/>
              </w:tcPr>
            </w:tcPrChange>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r>
    </w:tbl>
    <w:p>
      <w:pPr>
        <w:rPr>
          <w:rFonts w:hint="eastAsia" w:ascii="仿宋" w:hAnsi="仿宋" w:eastAsia="仿宋" w:cs="仿宋"/>
          <w:b/>
          <w:bCs/>
          <w:sz w:val="32"/>
          <w:szCs w:val="32"/>
          <w:lang w:eastAsia="zh-CN"/>
        </w:rPr>
      </w:pPr>
    </w:p>
    <w:p>
      <w:pPr>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主要技术参数及要求：</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1、供应商须知：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1.1供应商必须是在中华人民共和国注册的具有独立承担民事责任能力的法人</w:t>
      </w:r>
      <w:r>
        <w:rPr>
          <w:rFonts w:hint="eastAsia" w:ascii="仿宋" w:hAnsi="仿宋" w:eastAsia="仿宋" w:cs="仿宋"/>
          <w:sz w:val="32"/>
          <w:szCs w:val="32"/>
          <w:lang w:eastAsia="zh-CN"/>
        </w:rPr>
        <w:t>，具有三证合一的印业执照或法人证。</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1.2</w:t>
      </w:r>
      <w:r>
        <w:rPr>
          <w:rFonts w:hint="eastAsia" w:ascii="仿宋" w:hAnsi="仿宋" w:eastAsia="仿宋" w:cs="仿宋"/>
          <w:sz w:val="32"/>
          <w:szCs w:val="32"/>
          <w:lang w:eastAsia="zh-CN"/>
        </w:rPr>
        <w:t>提供医疗器械生产或经营许可证。</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所供产品必须为工业和信息化部（原国家发改委）《</w:t>
      </w:r>
      <w:r>
        <w:rPr>
          <w:rFonts w:hint="eastAsia" w:ascii="仿宋" w:hAnsi="仿宋" w:eastAsia="仿宋" w:cs="仿宋"/>
          <w:sz w:val="32"/>
          <w:szCs w:val="32"/>
          <w:lang w:eastAsia="zh-CN"/>
        </w:rPr>
        <w:t>设备</w:t>
      </w:r>
      <w:r>
        <w:rPr>
          <w:rFonts w:hint="eastAsia" w:ascii="仿宋" w:hAnsi="仿宋" w:eastAsia="仿宋" w:cs="仿宋"/>
          <w:sz w:val="32"/>
          <w:szCs w:val="32"/>
        </w:rPr>
        <w:t>生产企业及产品公告目录》内的产品，提供网址截图或查询电话等证明。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供应商需提供</w:t>
      </w:r>
      <w:r>
        <w:rPr>
          <w:rFonts w:hint="eastAsia" w:ascii="仿宋" w:hAnsi="仿宋" w:eastAsia="仿宋" w:cs="仿宋"/>
          <w:sz w:val="32"/>
          <w:szCs w:val="32"/>
          <w:lang w:eastAsia="zh-CN"/>
        </w:rPr>
        <w:t>设备</w:t>
      </w:r>
      <w:r>
        <w:rPr>
          <w:rFonts w:hint="eastAsia" w:ascii="仿宋" w:hAnsi="仿宋" w:eastAsia="仿宋" w:cs="仿宋"/>
          <w:sz w:val="32"/>
          <w:szCs w:val="32"/>
        </w:rPr>
        <w:t>制造商出具的针对本项目的授权书（制造商直接参与的可不提供）。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供应商必须保证提供的产品不会侵犯任何第三方的专利知识产权，如果任何第三方提出侵权指控，由供应商承担一切的法律责任。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6</w:t>
      </w:r>
      <w:r>
        <w:rPr>
          <w:rFonts w:hint="eastAsia" w:ascii="仿宋" w:hAnsi="仿宋" w:eastAsia="仿宋" w:cs="仿宋"/>
          <w:sz w:val="32"/>
          <w:szCs w:val="32"/>
        </w:rPr>
        <w:t>供应商应符合《中华人民共和国政府采购法》第二十二条规定的条件；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7</w:t>
      </w:r>
      <w:r>
        <w:rPr>
          <w:rFonts w:hint="eastAsia" w:ascii="仿宋" w:hAnsi="仿宋" w:eastAsia="仿宋" w:cs="仿宋"/>
          <w:sz w:val="32"/>
          <w:szCs w:val="32"/>
        </w:rPr>
        <w:t>本项目不接受联合体投标。</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2、商务条款要求：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2.1 交货期：签定合同后</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0天。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2.2交货方式：采购方指定地点。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2.3付款方式</w:t>
      </w:r>
      <w:r>
        <w:rPr>
          <w:rFonts w:hint="eastAsia" w:ascii="仿宋" w:hAnsi="仿宋" w:eastAsia="仿宋" w:cs="仿宋"/>
          <w:sz w:val="32"/>
          <w:szCs w:val="32"/>
          <w:lang w:val="zh-CN"/>
        </w:rPr>
        <w:t>：设备</w:t>
      </w:r>
      <w:r>
        <w:rPr>
          <w:rFonts w:hint="eastAsia" w:ascii="仿宋" w:hAnsi="仿宋" w:eastAsia="仿宋" w:cs="仿宋"/>
          <w:sz w:val="32"/>
          <w:szCs w:val="32"/>
          <w:lang w:val="en-US" w:eastAsia="zh-CN"/>
        </w:rPr>
        <w:t>验收合格后</w:t>
      </w:r>
      <w:r>
        <w:rPr>
          <w:rFonts w:hint="eastAsia" w:ascii="仿宋" w:hAnsi="仿宋" w:eastAsia="仿宋" w:cs="仿宋"/>
          <w:sz w:val="32"/>
          <w:szCs w:val="32"/>
          <w:lang w:val="zh-CN"/>
        </w:rPr>
        <w:t xml:space="preserve">，支付合同金额的  </w:t>
      </w:r>
      <w:r>
        <w:rPr>
          <w:rFonts w:hint="eastAsia" w:ascii="仿宋" w:hAnsi="仿宋" w:eastAsia="仿宋" w:cs="仿宋"/>
          <w:sz w:val="32"/>
          <w:szCs w:val="32"/>
          <w:lang w:val="en-US" w:eastAsia="zh-CN"/>
        </w:rPr>
        <w:t>100</w:t>
      </w:r>
      <w:r>
        <w:rPr>
          <w:rFonts w:hint="eastAsia" w:ascii="仿宋" w:hAnsi="仿宋" w:eastAsia="仿宋" w:cs="仿宋"/>
          <w:sz w:val="32"/>
          <w:szCs w:val="32"/>
          <w:lang w:val="zh-CN"/>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2.4质保期及售后服务承诺要求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zh-CN"/>
        </w:rPr>
        <w:t>乙方应保证所供设备是达到国家规定的质量、规格和性能的要求。乙方应保证设备在正常使用和保养条件下，在其使用寿命期内应具有规定的性能。在本合同约定的质保期内，乙方对由于设计、工艺或材料的缺陷而产生的故障负责维修并承担维修费。在质量保证期内，如果设备的质量或规格与合同约定不符，或证实设备存在缺陷的，包括潜在的缺陷或使用不符合要求的材料等，甲方或使用单位应以书面形式向乙方提出本保证下的索赔，</w:t>
      </w:r>
      <w:r>
        <w:rPr>
          <w:rFonts w:hint="eastAsia" w:ascii="仿宋" w:hAnsi="仿宋" w:eastAsia="仿宋" w:cs="仿宋"/>
          <w:sz w:val="32"/>
          <w:szCs w:val="32"/>
        </w:rPr>
        <w:t>如甲方未按该约定执行，乙方不承担由此产生的售后保修责任及无法上牌的任何责任</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zh-CN"/>
        </w:rPr>
        <w:t>质量保证期：</w:t>
      </w:r>
      <w:r>
        <w:rPr>
          <w:rFonts w:hint="eastAsia" w:ascii="仿宋" w:hAnsi="仿宋" w:eastAsia="仿宋" w:cs="仿宋"/>
          <w:sz w:val="32"/>
          <w:szCs w:val="32"/>
          <w:lang w:val="zh-CN"/>
        </w:rPr>
        <w:t>按生产厂家的条</w:t>
      </w:r>
      <w:r>
        <w:rPr>
          <w:rFonts w:hint="eastAsia" w:ascii="仿宋" w:hAnsi="仿宋" w:eastAsia="仿宋" w:cs="仿宋"/>
          <w:sz w:val="32"/>
          <w:szCs w:val="32"/>
          <w:lang w:val="en-US" w:eastAsia="zh-CN"/>
        </w:rPr>
        <w:t>款，详见设备保养手册。</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zh-CN"/>
        </w:rPr>
        <w:t>质量保证责任：</w:t>
      </w:r>
      <w:r>
        <w:rPr>
          <w:rFonts w:hint="eastAsia" w:ascii="仿宋" w:hAnsi="仿宋" w:eastAsia="仿宋" w:cs="仿宋"/>
          <w:sz w:val="32"/>
          <w:szCs w:val="32"/>
          <w:lang w:val="zh-CN"/>
        </w:rPr>
        <w:t>由生产厂家承担实现，</w:t>
      </w:r>
      <w:r>
        <w:rPr>
          <w:rFonts w:hint="eastAsia" w:ascii="仿宋" w:hAnsi="仿宋" w:eastAsia="仿宋" w:cs="仿宋"/>
          <w:sz w:val="32"/>
          <w:szCs w:val="32"/>
          <w:lang w:val="en-US" w:eastAsia="zh-CN"/>
        </w:rPr>
        <w:t>质保期为一年，改装配件，只要非人为所造成，由我公司免费更换，超过质保期，费用由甲方承担。</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除颤监护仪技术规格要求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具备手动除颤、心电监护、呼吸监护、自动体外除颤（AED）功能。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整机带电极板、电池的重量不超过6kg。</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除颤采用双相波技术，具备自动阻抗补偿功能。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手动除颤分为同步和非同步两种方式，能量分20档以上，可通过体外电极板进行能量选择。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除颤充电迅速，充电至200J&lt;5s。</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可配置体外起搏功能，起搏分为固定和按需两种模式。具备慢速起搏功能。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CPR辅助功能，可指导CPR操作，符合2010国际CPR指南要求。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心电波形扫描时间&gt;10s，扫描长度&gt;100mm。</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可选配血氧饱和度、无创血压功能。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可充电锂电池，支持100次以上200J除颤。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最大能量可达到360J</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具备生理报警和技术报警功能，通过声音、灯光等多种方式进行报警。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成人、小儿一体化电极板，可选用除颤起搏监护多功能电极片。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支持中文操作界面、AED中文语音提示。</w:t>
      </w:r>
    </w:p>
    <w:p>
      <w:pPr>
        <w:ind w:left="638" w:leftChars="304" w:firstLine="0" w:firstLineChars="0"/>
        <w:rPr>
          <w:rFonts w:hint="eastAsia" w:ascii="仿宋" w:hAnsi="仿宋" w:eastAsia="仿宋" w:cs="仿宋"/>
          <w:sz w:val="32"/>
          <w:szCs w:val="32"/>
        </w:rPr>
      </w:pPr>
      <w:r>
        <w:rPr>
          <w:rFonts w:hint="eastAsia" w:ascii="仿宋" w:hAnsi="仿宋" w:eastAsia="仿宋" w:cs="仿宋"/>
          <w:sz w:val="32"/>
          <w:szCs w:val="32"/>
        </w:rPr>
        <w:t>彩色TFT显示屏≥7”, 分辨率640×480，最多可显示3通道监护参数波形，有高对比度显示界面。</w:t>
      </w:r>
    </w:p>
    <w:p>
      <w:pPr>
        <w:rPr>
          <w:rFonts w:hint="eastAsia" w:ascii="仿宋" w:hAnsi="仿宋" w:eastAsia="仿宋" w:cs="仿宋"/>
          <w:sz w:val="32"/>
          <w:szCs w:val="32"/>
        </w:rPr>
      </w:pPr>
      <w:r>
        <w:rPr>
          <w:rFonts w:hint="eastAsia" w:ascii="仿宋" w:hAnsi="仿宋" w:eastAsia="仿宋" w:cs="仿宋"/>
          <w:sz w:val="32"/>
          <w:szCs w:val="32"/>
        </w:rPr>
        <w:t>50mm记录仪，自动打印除颤记录，可延迟打印心电，延迟时间&gt;10s。</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可存储24小时连续ECG波形，数据可导出至电脑查看。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关机状态下设备可自动运行自检，支持大能量自检（不低于150J）、屏幕、按键检测。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可在-10ºC环境正常工作，存储温度-30～70ºC。</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符合除颤国际专用安全标准IEC60601-2-4:2002。</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符合欧盟救护车标准EN1789:2007。</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具备良好的防水性能，防水级别IPX4。</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具备优异的抗跌落性能，裸机可承受0.75m跌落冲击。</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呼吸机技术参数</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适用范围：</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用于院外或院内的病人进行转运途中的呼吸生命支持。</w:t>
      </w:r>
    </w:p>
    <w:p>
      <w:pPr>
        <w:rPr>
          <w:rFonts w:hint="eastAsia" w:ascii="仿宋" w:hAnsi="仿宋" w:eastAsia="仿宋" w:cs="仿宋"/>
          <w:sz w:val="32"/>
          <w:szCs w:val="32"/>
        </w:rPr>
      </w:pPr>
      <w:r>
        <w:rPr>
          <w:rFonts w:hint="eastAsia" w:ascii="仿宋" w:hAnsi="仿宋" w:eastAsia="仿宋" w:cs="仿宋"/>
          <w:sz w:val="32"/>
          <w:szCs w:val="32"/>
        </w:rPr>
        <w:t>技术参数：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气动电控型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具备中文语音智能导航操作和报警功能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可选配呼吸抢救、吸痰、面罩供氧三合一功能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可选择装备便携急救包或转运支架，可固定于急救车或移动支架上。</w:t>
      </w:r>
      <w:r>
        <w:rPr>
          <w:rFonts w:hint="eastAsia" w:ascii="仿宋" w:hAnsi="仿宋" w:eastAsia="仿宋" w:cs="仿宋"/>
          <w:sz w:val="32"/>
          <w:szCs w:val="32"/>
        </w:rPr>
        <w:tab/>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呼吸模式：IPPV, Demand flow按需模式等，有气管插管和无创通气模式一键切换。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主机重量: ≤600克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工作压力:2.7 ～ 6.0bar</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吸呼时间比:1：1.67固定不可调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潮气量：100ML ～  1100ML</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每分钟呼吸流量（MV）:连续可调 从3～ 16升/分钟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呼吸频率:连续可调 从10～30次/分钟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监测指标：气道压力(0-60cmH2O)，气道阻塞，电池电量，气源压力等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最大呼吸压力:20或者45mbar可调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呼吸机气源连接管道接头规格:外螺纹9/16-18</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呼吸软管接头:外Φ22mm/内Φ15mm</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可充电锂电池，可连续使用12小时以上。</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已通过欧盟EN1789车载测试，抗震防摔，出具证书</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操作界面带有触摸点设计，方便黑暗弱光等环境下操作使用</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具有参数调节色块指示，便于救护人员快速选择合理和安全的通气参数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防水保护等级:IPX4，通过盐雾试验并提供证书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通过FDA或CE认证，提供证书</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3.人体测温安检门    </w:t>
      </w:r>
    </w:p>
    <w:p>
      <w:pPr>
        <w:ind w:left="640" w:hanging="640" w:hanging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立置外形尺寸 2230mm (高)×835mm (宽)×580mm (深) </w:t>
      </w:r>
    </w:p>
    <w:p>
      <w:pPr>
        <w:ind w:left="638" w:leftChars="304" w:firstLine="0" w:firstLineChars="0"/>
        <w:rPr>
          <w:rFonts w:hint="eastAsia" w:ascii="仿宋" w:hAnsi="仿宋" w:eastAsia="仿宋" w:cs="仿宋"/>
          <w:sz w:val="32"/>
          <w:szCs w:val="32"/>
        </w:rPr>
      </w:pPr>
      <w:r>
        <w:rPr>
          <w:rFonts w:hint="eastAsia" w:ascii="仿宋" w:hAnsi="仿宋" w:eastAsia="仿宋" w:cs="仿宋"/>
          <w:sz w:val="32"/>
          <w:szCs w:val="32"/>
        </w:rPr>
        <w:t>功耗 ＜15W（最低功耗） </w:t>
      </w:r>
      <w:r>
        <w:rPr>
          <w:rFonts w:hint="eastAsia" w:ascii="仿宋" w:hAnsi="仿宋" w:eastAsia="仿宋" w:cs="仿宋"/>
          <w:sz w:val="32"/>
          <w:szCs w:val="32"/>
        </w:rPr>
        <w:br w:type="textWrapping"/>
      </w:r>
      <w:r>
        <w:rPr>
          <w:rFonts w:hint="eastAsia" w:ascii="仿宋" w:hAnsi="仿宋" w:eastAsia="仿宋" w:cs="仿宋"/>
          <w:sz w:val="32"/>
          <w:szCs w:val="32"/>
        </w:rPr>
        <w:t>区位 6-18区 </w:t>
      </w:r>
      <w:r>
        <w:rPr>
          <w:rFonts w:hint="eastAsia" w:ascii="仿宋" w:hAnsi="仿宋" w:eastAsia="仿宋" w:cs="仿宋"/>
          <w:sz w:val="32"/>
          <w:szCs w:val="32"/>
        </w:rPr>
        <w:br w:type="textWrapping"/>
      </w:r>
      <w:r>
        <w:rPr>
          <w:rFonts w:hint="eastAsia" w:ascii="仿宋" w:hAnsi="仿宋" w:eastAsia="仿宋" w:cs="仿宋"/>
          <w:sz w:val="32"/>
          <w:szCs w:val="32"/>
        </w:rPr>
        <w:t>工作频率范围 1—100个频段 </w:t>
      </w:r>
      <w:r>
        <w:rPr>
          <w:rFonts w:hint="eastAsia" w:ascii="仿宋" w:hAnsi="仿宋" w:eastAsia="仿宋" w:cs="仿宋"/>
          <w:sz w:val="32"/>
          <w:szCs w:val="32"/>
        </w:rPr>
        <w:br w:type="textWrapping"/>
      </w:r>
      <w:r>
        <w:rPr>
          <w:rFonts w:hint="eastAsia" w:ascii="仿宋" w:hAnsi="仿宋" w:eastAsia="仿宋" w:cs="仿宋"/>
          <w:sz w:val="32"/>
          <w:szCs w:val="32"/>
        </w:rPr>
        <w:t>灵敏度 0~999级可调 </w:t>
      </w:r>
      <w:r>
        <w:rPr>
          <w:rFonts w:hint="eastAsia" w:ascii="仿宋" w:hAnsi="仿宋" w:eastAsia="仿宋" w:cs="仿宋"/>
          <w:sz w:val="32"/>
          <w:szCs w:val="32"/>
        </w:rPr>
        <w:br w:type="textWrapping"/>
      </w:r>
      <w:r>
        <w:rPr>
          <w:rFonts w:hint="eastAsia" w:ascii="仿宋" w:hAnsi="仿宋" w:eastAsia="仿宋" w:cs="仿宋"/>
          <w:sz w:val="32"/>
          <w:szCs w:val="32"/>
        </w:rPr>
        <w:t>工作环境温度 -20℃～65℃ </w:t>
      </w:r>
      <w:r>
        <w:rPr>
          <w:rFonts w:hint="eastAsia" w:ascii="仿宋" w:hAnsi="仿宋" w:eastAsia="仿宋" w:cs="仿宋"/>
          <w:sz w:val="32"/>
          <w:szCs w:val="32"/>
        </w:rPr>
        <w:br w:type="textWrapping"/>
      </w:r>
      <w:r>
        <w:rPr>
          <w:rFonts w:hint="eastAsia" w:ascii="仿宋" w:hAnsi="仿宋" w:eastAsia="仿宋" w:cs="仿宋"/>
          <w:sz w:val="32"/>
          <w:szCs w:val="32"/>
        </w:rPr>
        <w:t> 安装环境</w:t>
      </w:r>
      <w:r>
        <w:rPr>
          <w:rFonts w:hint="eastAsia" w:ascii="仿宋" w:hAnsi="仿宋" w:eastAsia="仿宋" w:cs="仿宋"/>
          <w:sz w:val="32"/>
          <w:szCs w:val="32"/>
          <w:lang w:eastAsia="zh-CN"/>
        </w:rPr>
        <w:t>：</w:t>
      </w:r>
      <w:r>
        <w:rPr>
          <w:rFonts w:hint="eastAsia" w:ascii="仿宋" w:hAnsi="仿宋" w:eastAsia="仿宋" w:cs="仿宋"/>
          <w:sz w:val="32"/>
          <w:szCs w:val="32"/>
        </w:rPr>
        <w:t>宽100cm*长200cm(无金属最小范围)片状横</w:t>
      </w:r>
    </w:p>
    <w:p>
      <w:pPr>
        <w:rPr>
          <w:rFonts w:hint="eastAsia" w:ascii="仿宋" w:hAnsi="仿宋" w:eastAsia="仿宋" w:cs="仿宋"/>
          <w:sz w:val="32"/>
          <w:szCs w:val="32"/>
          <w:lang w:eastAsia="zh-CN"/>
        </w:rPr>
      </w:pPr>
      <w:r>
        <w:rPr>
          <w:rFonts w:hint="eastAsia" w:ascii="仿宋" w:hAnsi="仿宋" w:eastAsia="仿宋" w:cs="仿宋"/>
          <w:sz w:val="32"/>
          <w:szCs w:val="32"/>
        </w:rPr>
        <w:t>向 区位探测金属物精度范围 最高灵敏度＜6g金属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显示屏 7英寸操作液晶屏，新型调试程序界面，操作更加简便易懂。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移动数字化X射线摄影机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最大输出功率：</w:t>
      </w:r>
      <w:r>
        <w:rPr>
          <w:rFonts w:hint="eastAsia" w:ascii="仿宋" w:hAnsi="仿宋" w:eastAsia="仿宋" w:cs="仿宋"/>
          <w:sz w:val="32"/>
          <w:szCs w:val="32"/>
          <w:lang w:eastAsia="zh-CN"/>
        </w:rPr>
        <w:t>3</w:t>
      </w:r>
      <w:r>
        <w:rPr>
          <w:rFonts w:hint="eastAsia" w:ascii="仿宋" w:hAnsi="仿宋" w:eastAsia="仿宋" w:cs="仿宋"/>
          <w:sz w:val="32"/>
          <w:szCs w:val="32"/>
        </w:rPr>
        <w:t>kW</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X射线管：固定阳极、焦点1.5（高频专用X射线管）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管电压：40kV～90kV（分11档）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管电流：15mA～50mA</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整流方式：全波整流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电源条件：220V±22V、50Hz±1Hz，内阻不大于1.0Ω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曝光方式：两档式曝光手闸</w:t>
      </w:r>
    </w:p>
    <w:tbl>
      <w:tblPr>
        <w:tblStyle w:val="8"/>
        <w:tblpPr w:leftFromText="180" w:rightFromText="180" w:vertAnchor="text" w:horzAnchor="page" w:tblpX="1650" w:tblpY="624"/>
        <w:tblOverlap w:val="never"/>
        <w:tblW w:w="8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5"/>
        <w:gridCol w:w="4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5"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平板型号</w:t>
            </w:r>
          </w:p>
        </w:tc>
        <w:tc>
          <w:tcPr>
            <w:tcW w:w="4470"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3543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5"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探测器类型</w:t>
            </w:r>
          </w:p>
        </w:tc>
        <w:tc>
          <w:tcPr>
            <w:tcW w:w="4470"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非晶硅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5"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像素大小</w:t>
            </w:r>
          </w:p>
        </w:tc>
        <w:tc>
          <w:tcPr>
            <w:tcW w:w="4470"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148μm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5"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有效面积</w:t>
            </w:r>
          </w:p>
        </w:tc>
        <w:tc>
          <w:tcPr>
            <w:tcW w:w="4470"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35cm*43cm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5"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DQE</w:t>
            </w:r>
          </w:p>
        </w:tc>
        <w:tc>
          <w:tcPr>
            <w:tcW w:w="4470"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5"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AD转换数位</w:t>
            </w:r>
          </w:p>
        </w:tc>
        <w:tc>
          <w:tcPr>
            <w:tcW w:w="4470"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16bits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5"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空间分辨率</w:t>
            </w:r>
          </w:p>
        </w:tc>
        <w:tc>
          <w:tcPr>
            <w:tcW w:w="4470"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5"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电池续航力</w:t>
            </w:r>
          </w:p>
        </w:tc>
        <w:tc>
          <w:tcPr>
            <w:tcW w:w="4470"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5"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接口</w:t>
            </w:r>
          </w:p>
        </w:tc>
        <w:tc>
          <w:tcPr>
            <w:tcW w:w="4470"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无线/以太网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435"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平板尺寸</w:t>
            </w:r>
          </w:p>
        </w:tc>
        <w:tc>
          <w:tcPr>
            <w:tcW w:w="4470"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ISO 4090片匣尺寸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70" w:type="dxa"/>
        </w:trPr>
        <w:tc>
          <w:tcPr>
            <w:tcW w:w="4435"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470" w:type="dxa"/>
        </w:trPr>
        <w:tc>
          <w:tcPr>
            <w:tcW w:w="4435" w:type="dxa"/>
            <w:shd w:val="clear" w:color="auto" w:fill="auto"/>
          </w:tcPr>
          <w:p>
            <w:pPr>
              <w:rPr>
                <w:rFonts w:hint="eastAsia" w:ascii="仿宋" w:hAnsi="仿宋" w:eastAsia="仿宋" w:cs="仿宋"/>
                <w:sz w:val="32"/>
                <w:szCs w:val="32"/>
              </w:rPr>
            </w:pPr>
            <w:r>
              <w:rPr>
                <w:rFonts w:hint="eastAsia" w:ascii="仿宋" w:hAnsi="仿宋" w:eastAsia="仿宋" w:cs="仿宋"/>
                <w:sz w:val="32"/>
                <w:szCs w:val="32"/>
              </w:rPr>
              <w:t>电脑备注</w:t>
            </w:r>
          </w:p>
        </w:tc>
      </w:tr>
    </w:tbl>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工作站功能</w:t>
      </w:r>
      <w:r>
        <w:rPr>
          <w:rFonts w:hint="eastAsia" w:ascii="仿宋" w:hAnsi="仿宋" w:eastAsia="仿宋" w:cs="仿宋"/>
          <w:b/>
          <w:bCs/>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支持触摸屏操作，系统内嵌软键盘。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支持独立病患登记, 或从医院信息系统读取病患信息。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可独立采集图像,无需X射线机的电器同步信号。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可根据检查部位自动选择参数增强图像。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正负像、水平/垂直镜像、旋转、快速标注处理等采集处理工具。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图像打印，多激光照相机可选、多种打印尺寸可选。</w:t>
      </w:r>
    </w:p>
    <w:p>
      <w:pPr>
        <w:rPr>
          <w:rFonts w:hint="eastAsia" w:ascii="仿宋" w:hAnsi="仿宋" w:eastAsia="仿宋" w:cs="仿宋"/>
          <w:b/>
          <w:bCs/>
          <w:sz w:val="32"/>
          <w:szCs w:val="32"/>
          <w:lang w:eastAsia="zh-CN"/>
        </w:rPr>
      </w:pPr>
      <w:r>
        <w:rPr>
          <w:rFonts w:hint="eastAsia" w:ascii="仿宋" w:hAnsi="仿宋" w:eastAsia="仿宋" w:cs="仿宋"/>
          <w:b/>
          <w:bCs/>
          <w:sz w:val="32"/>
          <w:szCs w:val="32"/>
        </w:rPr>
        <w:t>X射线机性能特点</w:t>
      </w:r>
      <w:r>
        <w:rPr>
          <w:rFonts w:hint="eastAsia" w:ascii="仿宋" w:hAnsi="仿宋" w:eastAsia="仿宋" w:cs="仿宋"/>
          <w:b/>
          <w:bCs/>
          <w:sz w:val="32"/>
          <w:szCs w:val="32"/>
          <w:lang w:eastAsia="zh-CN"/>
        </w:rPr>
        <w:t>：</w:t>
      </w:r>
    </w:p>
    <w:p>
      <w:pPr>
        <w:ind w:firstLine="640" w:firstLineChars="200"/>
        <w:rPr>
          <w:rFonts w:hint="eastAsia" w:ascii="仿宋" w:hAnsi="仿宋" w:eastAsia="仿宋" w:cs="仿宋"/>
          <w:sz w:val="32"/>
          <w:szCs w:val="32"/>
          <w:lang w:val="en-GB"/>
        </w:rPr>
      </w:pPr>
      <w:r>
        <w:rPr>
          <w:rFonts w:hint="eastAsia" w:ascii="仿宋" w:hAnsi="仿宋" w:eastAsia="仿宋" w:cs="仿宋"/>
          <w:sz w:val="32"/>
          <w:szCs w:val="32"/>
          <w:lang w:val="en-GB"/>
        </w:rPr>
        <w:t>结构采用人体工程学设计，外形美观小巧，操作方便；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GB"/>
        </w:rPr>
        <w:t>采用高耐压电子管，kV、mA量足，拍片清晰度、对比度好；采用组合式X射线发生器，球管可上下左右自由旋转，摇臂</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GB"/>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GB"/>
        </w:rPr>
        <w:t>可上下移动，可以对病人进行任意角度投照，使用更方便，应用范围更广；</w:t>
      </w:r>
    </w:p>
    <w:p>
      <w:pPr>
        <w:ind w:firstLine="640" w:firstLineChars="200"/>
        <w:rPr>
          <w:rFonts w:hint="eastAsia" w:ascii="仿宋" w:hAnsi="仿宋" w:eastAsia="仿宋" w:cs="仿宋"/>
          <w:sz w:val="32"/>
          <w:szCs w:val="32"/>
          <w:lang w:val="en-GB"/>
        </w:rPr>
      </w:pPr>
      <w:r>
        <w:rPr>
          <w:rFonts w:hint="eastAsia" w:ascii="仿宋" w:hAnsi="仿宋" w:eastAsia="仿宋" w:cs="仿宋"/>
          <w:sz w:val="32"/>
          <w:szCs w:val="32"/>
          <w:lang w:val="en-GB"/>
        </w:rPr>
        <w:t>具有带光源的手调对称式限束器，可根据需要自由调节射线束大小，同时采用高照度模拟光定位，标尺测距，定位更准确，拍片更方便；</w:t>
      </w:r>
    </w:p>
    <w:p>
      <w:pPr>
        <w:ind w:firstLine="640" w:firstLineChars="200"/>
        <w:rPr>
          <w:rFonts w:hint="eastAsia" w:ascii="仿宋" w:hAnsi="仿宋" w:eastAsia="仿宋" w:cs="仿宋"/>
          <w:sz w:val="32"/>
          <w:szCs w:val="32"/>
          <w:lang w:val="en-GB"/>
        </w:rPr>
      </w:pPr>
      <w:r>
        <w:rPr>
          <w:rFonts w:hint="eastAsia" w:ascii="仿宋" w:hAnsi="仿宋" w:eastAsia="仿宋" w:cs="仿宋"/>
          <w:sz w:val="32"/>
          <w:szCs w:val="32"/>
          <w:lang w:val="en-GB"/>
        </w:rPr>
        <w:t>X射线发生器内加装防护铅板，射线对周围环境、对操作人员的辐射伤害更小，操作人员更安全；</w:t>
      </w:r>
    </w:p>
    <w:p>
      <w:pPr>
        <w:ind w:firstLine="640" w:firstLineChars="200"/>
        <w:rPr>
          <w:rFonts w:hint="eastAsia" w:ascii="仿宋" w:hAnsi="仿宋" w:eastAsia="仿宋" w:cs="仿宋"/>
          <w:sz w:val="32"/>
          <w:szCs w:val="32"/>
          <w:lang w:val="en-GB"/>
        </w:rPr>
      </w:pPr>
      <w:r>
        <w:rPr>
          <w:rFonts w:hint="eastAsia" w:ascii="仿宋" w:hAnsi="仿宋" w:eastAsia="仿宋" w:cs="仿宋"/>
          <w:sz w:val="32"/>
          <w:szCs w:val="32"/>
          <w:lang w:val="en-GB"/>
        </w:rPr>
        <w:t>电流分三档调节（15mA、30mA、50mA），可根据不同的拍片要求进行选择，使仪器应用范围更广；</w:t>
      </w:r>
    </w:p>
    <w:p>
      <w:pPr>
        <w:ind w:firstLine="640" w:firstLineChars="200"/>
        <w:rPr>
          <w:rFonts w:hint="eastAsia" w:ascii="仿宋" w:hAnsi="仿宋" w:eastAsia="仿宋" w:cs="仿宋"/>
          <w:sz w:val="32"/>
          <w:szCs w:val="32"/>
          <w:lang w:val="en-GB"/>
        </w:rPr>
      </w:pPr>
      <w:r>
        <w:rPr>
          <w:rFonts w:hint="eastAsia" w:ascii="仿宋" w:hAnsi="仿宋" w:eastAsia="仿宋" w:cs="仿宋"/>
          <w:sz w:val="32"/>
          <w:szCs w:val="32"/>
          <w:lang w:val="en-GB"/>
        </w:rPr>
        <w:t>防电击、防散射、全波整流；</w:t>
      </w:r>
    </w:p>
    <w:p>
      <w:pPr>
        <w:ind w:firstLine="640" w:firstLineChars="200"/>
        <w:rPr>
          <w:rFonts w:hint="eastAsia" w:ascii="仿宋" w:hAnsi="仿宋" w:eastAsia="仿宋" w:cs="仿宋"/>
          <w:sz w:val="32"/>
          <w:szCs w:val="32"/>
          <w:lang w:val="en-GB"/>
        </w:rPr>
      </w:pPr>
      <w:r>
        <w:rPr>
          <w:rFonts w:hint="eastAsia" w:ascii="仿宋" w:hAnsi="仿宋" w:eastAsia="仿宋" w:cs="仿宋"/>
          <w:sz w:val="32"/>
          <w:szCs w:val="32"/>
          <w:lang w:val="en-GB"/>
        </w:rPr>
        <w:t>电气性能稳定、可靠，具有管电压过压、管电流过流、输出过载等多重保护，使用更安全；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伸缩臂垂直面内转角大于60</w:t>
      </w:r>
      <w:r>
        <w:rPr>
          <w:rFonts w:hint="eastAsia" w:ascii="仿宋" w:hAnsi="仿宋" w:eastAsia="仿宋" w:cs="仿宋"/>
          <w:sz w:val="32"/>
          <w:szCs w:val="32"/>
          <w:lang w:val="en-GB"/>
        </w:rPr>
        <w:t>°</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临床范围</w:t>
      </w:r>
      <w:r>
        <w:rPr>
          <w:rFonts w:hint="eastAsia" w:ascii="仿宋" w:hAnsi="仿宋" w:eastAsia="仿宋" w:cs="仿宋"/>
          <w:b/>
          <w:bCs/>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本机为移动式X射线摄影医疗诊断设备。它满足于各医疗单位的病房、手术室、急诊室等场合，对人体头颅、胸腔、四肢等部位的X射线摄影要求。</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lang w:eastAsia="zh-CN"/>
        </w:rPr>
        <w:t>心电监护仪</w:t>
      </w:r>
      <w:r>
        <w:rPr>
          <w:rFonts w:hint="eastAsia" w:ascii="仿宋" w:hAnsi="仿宋" w:eastAsia="仿宋" w:cs="仿宋"/>
          <w:b/>
          <w:bCs/>
          <w:sz w:val="32"/>
          <w:szCs w:val="32"/>
        </w:rPr>
        <w:t>参数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监护仪外形结构：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一体式监护仪,可用于监护成人,儿童,新生儿患者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10</w:t>
      </w:r>
      <w:r>
        <w:rPr>
          <w:rFonts w:hint="eastAsia" w:ascii="仿宋" w:hAnsi="仿宋" w:eastAsia="仿宋" w:cs="仿宋"/>
          <w:sz w:val="32"/>
          <w:szCs w:val="32"/>
        </w:rPr>
        <w:t>寸彩色LED显示，彩色高分辨率达800*600，8通道波形显示，可选配触摸屏。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360度报警灯，保证任何方向都可观察到报警信息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主机带电池和记录仪重量&lt;3.5kg，标配锂电池，可升级两块锂电池，工作时间≥6小时，也可选配高容量锂电池，工作时间&gt;=4小时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整机无风扇设计，降低环境噪音干扰</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监测参数：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标准配置可监测心电，呼吸，无创血压，血氧饱和度，脉搏和体温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心电和呼吸采用全球领先ASIC芯片技术，功耗更低，稳定性更高，具备智能导联脱落监测功能，个别导联脱落的情况下仍能保持监护，具备ECG多导同步分析功能，同时分析多个心电导联，个别导联干扰情况下仍能准确监测</w:t>
      </w:r>
    </w:p>
    <w:p>
      <w:pPr>
        <w:rPr>
          <w:rFonts w:hint="eastAsia" w:ascii="仿宋" w:hAnsi="仿宋" w:eastAsia="仿宋" w:cs="仿宋"/>
          <w:sz w:val="32"/>
          <w:szCs w:val="32"/>
        </w:rPr>
      </w:pPr>
      <w:r>
        <w:rPr>
          <w:rFonts w:hint="eastAsia" w:ascii="仿宋" w:hAnsi="仿宋" w:eastAsia="仿宋" w:cs="仿宋"/>
          <w:sz w:val="32"/>
          <w:szCs w:val="32"/>
        </w:rPr>
        <w:t>采用专利的抗干扰和弱灌注血氧技术，可显示PI血氧灌注指数，有效反映血氧灌注情况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NIBP可选择初始充气压力，提升测量的准确性和患者舒适性</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系统功能：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支持中/英文字符输入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具有三级声光报警，参数报警级别可调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具备报警集中设置功能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具备血液动力学、药物计算功能，氧合计算,通气计算,肾功能计算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可选掉电存储功能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具备Nurse Call报警功能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具备120小时趋势图表、100个报警事件、100个心律失常、1000组NIBP测量的数据存储和回顾功能,48小时全息波形回顾.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他床观察功能，无需中央站即可进行隔床跨室观察其他联网床位监护信息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具备趋势共存界面、呼吸氧合图界面，大字体显示界面，及标准显示界面等多种显示界面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具备成人、小儿、新生儿三种病人配置，支持U盘导入导出配置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支持有线、无线联网，内置无线网卡，采用双天线设计，保证信号传输稳定可靠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支持3通道记录仪</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可支持外接打印机A4打印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防水等级达到IPX1标准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产品使用材料通过UL安全认证</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lang w:eastAsia="zh-CN"/>
        </w:rPr>
        <w:t>呼吸机技术参数</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抽气速率：    ≧20L/min</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负压调节范围：0.013-0.085Mpa</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噪声：        ≦65dB</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输入功率：    150VA</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吸液瓶：     1000ml</w:t>
      </w:r>
    </w:p>
    <w:p>
      <w:pPr>
        <w:rPr>
          <w:rFonts w:hint="eastAsia" w:ascii="仿宋" w:hAnsi="仿宋" w:eastAsia="仿宋" w:cs="仿宋"/>
          <w:sz w:val="32"/>
          <w:szCs w:val="32"/>
          <w:lang w:val="en-US" w:eastAsia="zh-CN"/>
        </w:rPr>
      </w:pP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四、文件递交方式及截止时间：</w:t>
      </w:r>
    </w:p>
    <w:p>
      <w:pPr>
        <w:rPr>
          <w:rFonts w:hint="eastAsia" w:ascii="仿宋" w:hAnsi="仿宋" w:eastAsia="仿宋" w:cs="仿宋"/>
          <w:sz w:val="32"/>
          <w:szCs w:val="32"/>
        </w:rPr>
      </w:pPr>
      <w:r>
        <w:rPr>
          <w:rFonts w:hint="eastAsia" w:ascii="仿宋" w:hAnsi="仿宋" w:eastAsia="仿宋" w:cs="仿宋"/>
          <w:sz w:val="32"/>
          <w:szCs w:val="32"/>
        </w:rPr>
        <w:t>介于目前新型冠状病毒感染的肺炎防控特殊时期，采用网络评审的方式，请供应商于2020年2月1</w:t>
      </w:r>
      <w:r>
        <w:rPr>
          <w:rFonts w:hint="eastAsia" w:ascii="仿宋" w:hAnsi="仿宋" w:eastAsia="仿宋" w:cs="仿宋"/>
          <w:sz w:val="32"/>
          <w:szCs w:val="32"/>
          <w:lang w:val="en-US" w:eastAsia="zh-CN"/>
        </w:rPr>
        <w:t>2</w:t>
      </w:r>
      <w:r>
        <w:rPr>
          <w:rFonts w:hint="eastAsia" w:ascii="仿宋" w:hAnsi="仿宋" w:eastAsia="仿宋" w:cs="仿宋"/>
          <w:sz w:val="32"/>
          <w:szCs w:val="32"/>
        </w:rPr>
        <w:t>日18:00前（过期不候，以收到邮件的时间为准）将加盖电子公章（签章）的PDF格式的响应文件或扫描（加盖供应商鲜章）的PDF格式的响应文件发送至</w:t>
      </w:r>
      <w:r>
        <w:rPr>
          <w:rFonts w:hint="eastAsia" w:ascii="仿宋" w:hAnsi="仿宋" w:eastAsia="仿宋" w:cs="仿宋"/>
          <w:sz w:val="32"/>
          <w:szCs w:val="32"/>
          <w:lang w:val="en-US" w:eastAsia="zh-CN"/>
        </w:rPr>
        <w:t>aksxyy120@160.com</w:t>
      </w:r>
      <w:r>
        <w:rPr>
          <w:rFonts w:hint="eastAsia" w:ascii="仿宋" w:hAnsi="仿宋" w:eastAsia="仿宋" w:cs="仿宋"/>
          <w:sz w:val="32"/>
          <w:szCs w:val="32"/>
        </w:rPr>
        <w:t>邮箱，并致电（0943-</w:t>
      </w:r>
      <w:r>
        <w:rPr>
          <w:rFonts w:hint="eastAsia" w:ascii="仿宋" w:hAnsi="仿宋" w:eastAsia="仿宋" w:cs="仿宋"/>
          <w:sz w:val="32"/>
          <w:szCs w:val="32"/>
          <w:lang w:val="en-US" w:eastAsia="zh-CN"/>
        </w:rPr>
        <w:t>8322402</w:t>
      </w:r>
      <w:r>
        <w:rPr>
          <w:rFonts w:hint="eastAsia" w:ascii="仿宋" w:hAnsi="仿宋" w:eastAsia="仿宋" w:cs="仿宋"/>
          <w:sz w:val="32"/>
          <w:szCs w:val="32"/>
        </w:rPr>
        <w:t> ，</w:t>
      </w:r>
      <w:r>
        <w:rPr>
          <w:rFonts w:hint="eastAsia" w:ascii="仿宋" w:hAnsi="仿宋" w:eastAsia="仿宋" w:cs="仿宋"/>
          <w:sz w:val="32"/>
          <w:szCs w:val="32"/>
          <w:lang w:eastAsia="zh-CN"/>
        </w:rPr>
        <w:t>张女士</w:t>
      </w:r>
      <w:r>
        <w:rPr>
          <w:rFonts w:hint="eastAsia" w:ascii="仿宋" w:hAnsi="仿宋" w:eastAsia="仿宋" w:cs="仿宋"/>
          <w:sz w:val="32"/>
          <w:szCs w:val="32"/>
        </w:rPr>
        <w:t>）确认。请各供应商保证通讯工具的畅通，评审期间如需澄清或答疑，采取电话或视频的方式进行。</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注：为减少各供应商的工作量，响应文件在签字时只需在封面由法定代表人签字或其授权代表签字即可。</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五、谈判开始时间：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2020年2月1</w:t>
      </w:r>
      <w:r>
        <w:rPr>
          <w:rFonts w:hint="eastAsia" w:ascii="仿宋" w:hAnsi="仿宋" w:eastAsia="仿宋" w:cs="仿宋"/>
          <w:sz w:val="32"/>
          <w:szCs w:val="32"/>
          <w:lang w:val="en-US" w:eastAsia="zh-CN"/>
        </w:rPr>
        <w:t>3</w:t>
      </w:r>
      <w:r>
        <w:rPr>
          <w:rFonts w:hint="eastAsia" w:ascii="仿宋" w:hAnsi="仿宋" w:eastAsia="仿宋" w:cs="仿宋"/>
          <w:sz w:val="32"/>
          <w:szCs w:val="32"/>
        </w:rPr>
        <w:t>日</w:t>
      </w:r>
      <w:r>
        <w:rPr>
          <w:rFonts w:hint="eastAsia" w:ascii="仿宋" w:hAnsi="仿宋" w:eastAsia="仿宋" w:cs="仿宋"/>
          <w:sz w:val="32"/>
          <w:szCs w:val="32"/>
          <w:lang w:val="en-US" w:eastAsia="zh-CN"/>
        </w:rPr>
        <w:t>9</w:t>
      </w:r>
      <w:r>
        <w:rPr>
          <w:rFonts w:hint="eastAsia" w:ascii="仿宋" w:hAnsi="仿宋" w:eastAsia="仿宋" w:cs="仿宋"/>
          <w:sz w:val="32"/>
          <w:szCs w:val="32"/>
        </w:rPr>
        <w:t>点</w:t>
      </w:r>
      <w:r>
        <w:rPr>
          <w:rFonts w:hint="eastAsia" w:ascii="仿宋" w:hAnsi="仿宋" w:eastAsia="仿宋" w:cs="仿宋"/>
          <w:sz w:val="32"/>
          <w:szCs w:val="32"/>
          <w:lang w:val="en-US" w:eastAsia="zh-CN"/>
        </w:rPr>
        <w:t>30</w:t>
      </w:r>
      <w:bookmarkStart w:id="0" w:name="_GoBack"/>
      <w:bookmarkEnd w:id="0"/>
      <w:r>
        <w:rPr>
          <w:rFonts w:hint="eastAsia" w:ascii="仿宋" w:hAnsi="仿宋" w:eastAsia="仿宋" w:cs="仿宋"/>
          <w:sz w:val="32"/>
          <w:szCs w:val="32"/>
        </w:rPr>
        <w:t>分开始，预计在5小时内结束，在此期间，请递交了响应文件的供应商务必保证电话畅通，否则由此造成的不利因素由供应商自行承担。</w:t>
      </w:r>
    </w:p>
    <w:p>
      <w:pPr>
        <w:rPr>
          <w:rFonts w:hint="eastAsia" w:ascii="仿宋" w:hAnsi="仿宋" w:eastAsia="仿宋" w:cs="仿宋"/>
          <w:sz w:val="32"/>
          <w:szCs w:val="32"/>
          <w:lang w:eastAsia="zh-CN"/>
        </w:rPr>
      </w:pPr>
      <w:r>
        <w:rPr>
          <w:rFonts w:hint="eastAsia" w:ascii="仿宋" w:hAnsi="仿宋" w:eastAsia="仿宋" w:cs="仿宋"/>
          <w:sz w:val="32"/>
          <w:szCs w:val="32"/>
        </w:rPr>
        <w:t>联系人：</w:t>
      </w:r>
      <w:r>
        <w:rPr>
          <w:rFonts w:hint="eastAsia" w:ascii="仿宋" w:hAnsi="仿宋" w:eastAsia="仿宋" w:cs="仿宋"/>
          <w:sz w:val="32"/>
          <w:szCs w:val="32"/>
          <w:lang w:eastAsia="zh-CN"/>
        </w:rPr>
        <w:t>张女士</w:t>
      </w:r>
    </w:p>
    <w:p>
      <w:pPr>
        <w:rPr>
          <w:rFonts w:hint="eastAsia" w:ascii="仿宋" w:hAnsi="仿宋" w:eastAsia="仿宋" w:cs="仿宋"/>
          <w:sz w:val="32"/>
          <w:szCs w:val="32"/>
        </w:rPr>
      </w:pPr>
      <w:r>
        <w:rPr>
          <w:rFonts w:hint="eastAsia" w:ascii="仿宋" w:hAnsi="仿宋" w:eastAsia="仿宋" w:cs="仿宋"/>
          <w:sz w:val="32"/>
          <w:szCs w:val="32"/>
        </w:rPr>
        <w:t>联系电话：0943-</w:t>
      </w:r>
      <w:r>
        <w:rPr>
          <w:rFonts w:hint="eastAsia" w:ascii="仿宋" w:hAnsi="仿宋" w:eastAsia="仿宋" w:cs="仿宋"/>
          <w:sz w:val="32"/>
          <w:szCs w:val="32"/>
          <w:lang w:val="en-US" w:eastAsia="zh-CN"/>
        </w:rPr>
        <w:t>8322402</w:t>
      </w:r>
      <w:r>
        <w:rPr>
          <w:rFonts w:hint="eastAsia" w:ascii="仿宋" w:hAnsi="仿宋" w:eastAsia="仿宋" w:cs="仿宋"/>
          <w:sz w:val="32"/>
          <w:szCs w:val="32"/>
        </w:rPr>
        <w:t> </w:t>
      </w:r>
    </w:p>
    <w:p>
      <w:pPr>
        <w:jc w:val="right"/>
        <w:rPr>
          <w:rFonts w:hint="eastAsia" w:ascii="仿宋" w:hAnsi="仿宋" w:eastAsia="仿宋" w:cs="仿宋"/>
          <w:sz w:val="32"/>
          <w:szCs w:val="32"/>
        </w:rPr>
      </w:pPr>
      <w:r>
        <w:rPr>
          <w:rFonts w:hint="eastAsia" w:ascii="仿宋" w:hAnsi="仿宋" w:eastAsia="仿宋" w:cs="仿宋"/>
          <w:sz w:val="32"/>
          <w:szCs w:val="32"/>
          <w:lang w:eastAsia="zh-CN"/>
        </w:rPr>
        <w:t>阿克塞哈萨克族自治县人民</w:t>
      </w:r>
      <w:r>
        <w:rPr>
          <w:rFonts w:hint="eastAsia" w:ascii="仿宋" w:hAnsi="仿宋" w:eastAsia="仿宋" w:cs="仿宋"/>
          <w:sz w:val="32"/>
          <w:szCs w:val="32"/>
        </w:rPr>
        <w:t>医院</w:t>
      </w:r>
    </w:p>
    <w:p>
      <w:pPr>
        <w:jc w:val="right"/>
        <w:rPr>
          <w:rFonts w:hint="eastAsia" w:ascii="仿宋" w:hAnsi="仿宋" w:eastAsia="仿宋" w:cs="仿宋"/>
          <w:sz w:val="32"/>
          <w:szCs w:val="32"/>
        </w:rPr>
      </w:pPr>
      <w:r>
        <w:rPr>
          <w:rFonts w:hint="eastAsia" w:ascii="仿宋" w:hAnsi="仿宋" w:eastAsia="仿宋" w:cs="仿宋"/>
          <w:sz w:val="32"/>
          <w:szCs w:val="32"/>
        </w:rPr>
        <w:t>2020年2月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淡雅、の奢华。">
    <w15:presenceInfo w15:providerId="WPS Office" w15:userId="3291994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6487D"/>
    <w:rsid w:val="004F3A28"/>
    <w:rsid w:val="00941966"/>
    <w:rsid w:val="03C740F7"/>
    <w:rsid w:val="055C7F54"/>
    <w:rsid w:val="26FE6305"/>
    <w:rsid w:val="329C40EF"/>
    <w:rsid w:val="34D6487D"/>
    <w:rsid w:val="38675DBC"/>
    <w:rsid w:val="4261389C"/>
    <w:rsid w:val="43401A8F"/>
    <w:rsid w:val="49222213"/>
    <w:rsid w:val="4A61354D"/>
    <w:rsid w:val="4B2A6D96"/>
    <w:rsid w:val="4D6021C9"/>
    <w:rsid w:val="551B7443"/>
    <w:rsid w:val="672829B7"/>
    <w:rsid w:val="6AF82FB9"/>
    <w:rsid w:val="75F95851"/>
    <w:rsid w:val="7A644F18"/>
    <w:rsid w:val="7CCD2B04"/>
    <w:rsid w:val="7E750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kern w:val="0"/>
      <w:sz w:val="20"/>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FollowedHyperlink"/>
    <w:basedOn w:val="9"/>
    <w:qFormat/>
    <w:uiPriority w:val="0"/>
    <w:rPr>
      <w:rFonts w:ascii="微软雅黑" w:hAnsi="微软雅黑" w:eastAsia="微软雅黑" w:cs="微软雅黑"/>
      <w:color w:val="02396F"/>
      <w:u w:val="single"/>
    </w:rPr>
  </w:style>
  <w:style w:type="character" w:styleId="11">
    <w:name w:val="Hyperlink"/>
    <w:basedOn w:val="9"/>
    <w:qFormat/>
    <w:uiPriority w:val="0"/>
    <w:rPr>
      <w:rFonts w:hint="eastAsia" w:ascii="微软雅黑" w:hAnsi="微软雅黑" w:eastAsia="微软雅黑" w:cs="微软雅黑"/>
      <w:color w:val="02396F"/>
      <w:u w:val="single"/>
    </w:rPr>
  </w:style>
  <w:style w:type="character" w:customStyle="1" w:styleId="12">
    <w:name w:val="displayarti"/>
    <w:basedOn w:val="9"/>
    <w:qFormat/>
    <w:uiPriority w:val="0"/>
    <w:rPr>
      <w:color w:val="FFFFFF"/>
      <w:shd w:val="clear" w:fill="A00000"/>
    </w:rPr>
  </w:style>
  <w:style w:type="character" w:customStyle="1" w:styleId="13">
    <w:name w:val="redfilefwwh"/>
    <w:basedOn w:val="9"/>
    <w:qFormat/>
    <w:uiPriority w:val="0"/>
    <w:rPr>
      <w:color w:val="BA2636"/>
      <w:sz w:val="18"/>
      <w:szCs w:val="18"/>
    </w:rPr>
  </w:style>
  <w:style w:type="character" w:customStyle="1" w:styleId="14">
    <w:name w:val="gjfg"/>
    <w:basedOn w:val="9"/>
    <w:qFormat/>
    <w:uiPriority w:val="0"/>
  </w:style>
  <w:style w:type="character" w:customStyle="1" w:styleId="15">
    <w:name w:val="redfilenumber"/>
    <w:basedOn w:val="9"/>
    <w:qFormat/>
    <w:uiPriority w:val="0"/>
    <w:rPr>
      <w:color w:val="BA2636"/>
      <w:sz w:val="18"/>
      <w:szCs w:val="18"/>
    </w:rPr>
  </w:style>
  <w:style w:type="character" w:customStyle="1" w:styleId="16">
    <w:name w:val="cfdate"/>
    <w:basedOn w:val="9"/>
    <w:qFormat/>
    <w:uiPriority w:val="0"/>
    <w:rPr>
      <w:color w:val="333333"/>
      <w:sz w:val="18"/>
      <w:szCs w:val="18"/>
    </w:rPr>
  </w:style>
  <w:style w:type="character" w:customStyle="1" w:styleId="17">
    <w:name w:val="qxdate"/>
    <w:basedOn w:val="9"/>
    <w:qFormat/>
    <w:uiPriority w:val="0"/>
    <w:rPr>
      <w:color w:val="333333"/>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2020-02-08T12:28:00Z</dcterms:created>
  <dc:creator>辛德瑞拉～</dc:creator>
  <cp:lastModifiedBy>辛德瑞拉～</cp:lastModifiedBy>
  <cp:lastPrinted>2020-02-08T14:38:00Z</cp:lastPrinted>
  <dcterms:modified xsi:type="dcterms:W3CDTF">2020-02-09T08:16:13Z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