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420"/>
        <w:jc w:val="center"/>
      </w:pPr>
      <w:r>
        <w:rPr>
          <w:rFonts w:asciiTheme="minorHAnsi" w:hAnsiTheme="minorHAnsi" w:eastAsiaTheme="minorEastAsia" w:cstheme="minorBidi"/>
          <w:kern w:val="0"/>
          <w:sz w:val="24"/>
          <w:szCs w:val="24"/>
          <w:lang w:val="en-US" w:eastAsia="zh-CN" w:bidi="ar"/>
        </w:rPr>
        <w:t>永登县应急管理局应急物资采购项目竞争性磋商公告</w:t>
      </w:r>
    </w:p>
    <w:p>
      <w:pPr>
        <w:keepNext w:val="0"/>
        <w:keepLines w:val="0"/>
        <w:widowControl/>
        <w:suppressLineNumbers w:val="0"/>
        <w:spacing w:before="75" w:beforeAutospacing="0" w:after="75" w:afterAutospacing="0"/>
        <w:ind w:left="0" w:right="0" w:firstLine="420"/>
        <w:jc w:val="center"/>
      </w:pP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u w:val="single"/>
          <w:lang w:val="en-US" w:eastAsia="zh-CN" w:bidi="ar"/>
        </w:rPr>
        <w:t>永登县应急管理局</w:t>
      </w:r>
      <w:r>
        <w:rPr>
          <w:rFonts w:asciiTheme="minorHAnsi" w:hAnsiTheme="minorHAnsi" w:eastAsiaTheme="minorEastAsia" w:cstheme="minorBidi"/>
          <w:kern w:val="0"/>
          <w:sz w:val="24"/>
          <w:szCs w:val="24"/>
          <w:lang w:val="en-US" w:eastAsia="zh-CN" w:bidi="ar"/>
        </w:rPr>
        <w:t>采购项目的潜在供应商应在</w:t>
      </w:r>
      <w:r>
        <w:rPr>
          <w:rFonts w:asciiTheme="minorHAnsi" w:hAnsiTheme="minorHAnsi" w:eastAsiaTheme="minorEastAsia" w:cstheme="minorBidi"/>
          <w:kern w:val="0"/>
          <w:sz w:val="24"/>
          <w:szCs w:val="24"/>
          <w:u w:val="single"/>
          <w:lang w:val="en-US" w:eastAsia="zh-CN" w:bidi="ar"/>
        </w:rPr>
        <w:t>兰州市公共资源交易中心官网</w:t>
      </w:r>
      <w:r>
        <w:rPr>
          <w:rFonts w:asciiTheme="minorHAnsi" w:hAnsiTheme="minorHAnsi" w:eastAsiaTheme="minorEastAsia" w:cstheme="minorBidi"/>
          <w:kern w:val="0"/>
          <w:sz w:val="24"/>
          <w:szCs w:val="24"/>
          <w:lang w:val="en-US" w:eastAsia="zh-CN" w:bidi="ar"/>
        </w:rPr>
        <w:t>获取采购文件，并于</w:t>
      </w:r>
      <w:r>
        <w:rPr>
          <w:rFonts w:asciiTheme="minorHAnsi" w:hAnsiTheme="minorHAnsi" w:eastAsiaTheme="minorEastAsia" w:cstheme="minorBidi"/>
          <w:kern w:val="0"/>
          <w:sz w:val="24"/>
          <w:szCs w:val="24"/>
          <w:u w:val="single"/>
          <w:lang w:val="en-US" w:eastAsia="zh-CN" w:bidi="ar"/>
        </w:rPr>
        <w:t>2021-08-16 10:30</w:t>
      </w:r>
      <w:r>
        <w:rPr>
          <w:rFonts w:asciiTheme="minorHAnsi" w:hAnsiTheme="minorHAnsi" w:eastAsiaTheme="minorEastAsia" w:cstheme="minorBidi"/>
          <w:kern w:val="0"/>
          <w:sz w:val="24"/>
          <w:szCs w:val="24"/>
          <w:lang w:val="en-US" w:eastAsia="zh-CN" w:bidi="ar"/>
        </w:rPr>
        <w:t>（北京时间）前提交响应文件。</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一、项目基本情况 </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项目编号：GSCZ—YD21073—YDXYJGLJ</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项目名称：应急物资采购项目</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预算金额：46.8(万元)</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最高限价：46.8(万元)</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采购需求：1.采购标的需执行的国家相关标准、行业标准、地方标准或者其他标准、规范：产品为最新产品，质量符合国家和行业标准； 2.采购标的需满足的质量要求：确保质量全部合格，力争达到更优水准； 3.采购项目交付时间和地点： 1）交付时间：合同签订后30天供货完毕； 2）交付地点：甲方指定地点； 4.服务标准：公司需提供365*8小时响应服务，故障响应时间为立即响应，不超过半小时；重大故障需上门维护在2小时内响应，24小时内上门进行现场维护； 5.采购验收：根据相关检测报告对参数、性能进行查验； 6.中标人应按投标文件中的承诺，进行其他售后服务工作。</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合同履行期限：按合同约定执行</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本项目（是/否）接受联合体投标：否</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二、申请人的资格要求 </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1.1.符合《中华人民共和国政府采购法》第二十二条第一款规定: 1）营业执照、组织机构代码证，税务登记证等副本（三证合一的营业执照不需提供税务登记证，组织机构代码证）； 2）提供2020年第三方财务审计报告（新成立企业提供基本开户银行出具的资信证明） 3）提供投标截止日前近半年内缴纳的任意一个月的任意一项税种（增值税、营业税、 企业所得税）的凭据，依法免税的供应商，应提供相应的证明文件；提供投标截止日前近半年内任意连续三个月缴纳社会保障资金的凭证； 4）参加政府采购活动前3年内在经营活动中没有重大违法记录的书面声明； 2.法定代表人授权函及被授权人身份证，法定代表人身份证复印件（正、反面）； 3.投标人须为未被列入“信用中国”或“信用中国（甘肃兰州）”网站记录失信被执行人或重大税收违法案件当事人名单或政府采购严重违法失信行为记录名单；未被列入“信用中国”或“信用中国（甘肃兰州）”网站记录失信被执行人或财政性资金管理使用领域相关失信责任主体、统计领域严重失信企业及其有关人员等；不处于中国政府采购网政府采购严重违法失信行为信息记录中的禁止参加政府采购活动期间的方可参加项目投标。</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2.落实政府采购政策需满足的资格要求：《中华人民共和国政府采购法》、《中华人民共和国政府采购法实施条例》及《政府采购货物和服务招投标管理办法》等。</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3.本项目的特定资格要求：无</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 xml:space="preserve">三、获取采购文件 </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时间：</w:t>
      </w:r>
      <w:r>
        <w:rPr>
          <w:rFonts w:asciiTheme="minorHAnsi" w:hAnsiTheme="minorHAnsi" w:eastAsiaTheme="minorEastAsia" w:cstheme="minorBidi"/>
          <w:kern w:val="0"/>
          <w:sz w:val="24"/>
          <w:szCs w:val="24"/>
          <w:u w:val="single"/>
          <w:lang w:val="en-US" w:eastAsia="zh-CN" w:bidi="ar"/>
        </w:rPr>
        <w:t>2021-08-05</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2021-08-11</w:t>
      </w:r>
      <w:r>
        <w:rPr>
          <w:rFonts w:asciiTheme="minorHAnsi" w:hAnsiTheme="minorHAnsi" w:eastAsiaTheme="minorEastAsia" w:cstheme="minorBidi"/>
          <w:kern w:val="0"/>
          <w:sz w:val="24"/>
          <w:szCs w:val="24"/>
          <w:lang w:val="en-US" w:eastAsia="zh-CN" w:bidi="ar"/>
        </w:rPr>
        <w:t>，每天上午</w:t>
      </w:r>
      <w:r>
        <w:rPr>
          <w:rFonts w:asciiTheme="minorHAnsi" w:hAnsiTheme="minorHAnsi" w:eastAsiaTheme="minorEastAsia" w:cstheme="minorBidi"/>
          <w:kern w:val="0"/>
          <w:sz w:val="24"/>
          <w:szCs w:val="24"/>
          <w:u w:val="single"/>
          <w:lang w:val="en-US" w:eastAsia="zh-CN" w:bidi="ar"/>
        </w:rPr>
        <w:t>0:00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12:00</w:t>
      </w:r>
      <w:r>
        <w:rPr>
          <w:rFonts w:asciiTheme="minorHAnsi" w:hAnsiTheme="minorHAnsi" w:eastAsiaTheme="minorEastAsia" w:cstheme="minorBidi"/>
          <w:kern w:val="0"/>
          <w:sz w:val="24"/>
          <w:szCs w:val="24"/>
          <w:lang w:val="en-US" w:eastAsia="zh-CN" w:bidi="ar"/>
        </w:rPr>
        <w:t>，下午</w:t>
      </w:r>
      <w:r>
        <w:rPr>
          <w:rFonts w:asciiTheme="minorHAnsi" w:hAnsiTheme="minorHAnsi" w:eastAsiaTheme="minorEastAsia" w:cstheme="minorBidi"/>
          <w:kern w:val="0"/>
          <w:sz w:val="24"/>
          <w:szCs w:val="24"/>
          <w:u w:val="single"/>
          <w:lang w:val="en-US" w:eastAsia="zh-CN" w:bidi="ar"/>
        </w:rPr>
        <w:t>12:00</w:t>
      </w:r>
      <w:r>
        <w:rPr>
          <w:rFonts w:asciiTheme="minorHAnsi" w:hAnsiTheme="minorHAnsi" w:eastAsiaTheme="minorEastAsia" w:cstheme="minorBidi"/>
          <w:kern w:val="0"/>
          <w:sz w:val="24"/>
          <w:szCs w:val="24"/>
          <w:lang w:val="en-US" w:eastAsia="zh-CN" w:bidi="ar"/>
        </w:rPr>
        <w:t>至</w:t>
      </w:r>
      <w:r>
        <w:rPr>
          <w:rFonts w:asciiTheme="minorHAnsi" w:hAnsiTheme="minorHAnsi" w:eastAsiaTheme="minorEastAsia" w:cstheme="minorBidi"/>
          <w:kern w:val="0"/>
          <w:sz w:val="24"/>
          <w:szCs w:val="24"/>
          <w:u w:val="single"/>
          <w:lang w:val="en-US" w:eastAsia="zh-CN" w:bidi="ar"/>
        </w:rPr>
        <w:t>23:59</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地点：兰州市公共资源交易中心官网</w:t>
      </w:r>
    </w:p>
    <w:p>
      <w:pPr>
        <w:keepNext w:val="0"/>
        <w:keepLines w:val="0"/>
        <w:widowControl/>
        <w:suppressLineNumbers w:val="0"/>
        <w:spacing w:before="75" w:beforeAutospacing="0" w:after="75" w:afterAutospacing="0"/>
        <w:ind w:left="0" w:right="0" w:firstLine="420"/>
        <w:jc w:val="left"/>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方式：通过兰州市公共资源交易中心网站（http://lzggzyjy.lanzhou.gov.cn/）在线免费获取磋商文件。需要参与公共资源交易活动的，请点击“我要投标”按钮（http://lzggzyjy.lanzhou.gov.cn/TPBidder/memberLogin）进行本项目后续工作 。</w:t>
      </w:r>
      <w:r>
        <w:rPr>
          <w:rFonts w:hint="eastAsia" w:cstheme="minorBidi"/>
          <w:kern w:val="0"/>
          <w:sz w:val="24"/>
          <w:szCs w:val="24"/>
          <w:lang w:val="en-US" w:eastAsia="zh-CN" w:bidi="ar"/>
        </w:rPr>
        <w:t>磋商</w:t>
      </w:r>
      <w:r>
        <w:rPr>
          <w:rFonts w:asciiTheme="minorHAnsi" w:hAnsiTheme="minorHAnsi" w:eastAsiaTheme="minorEastAsia" w:cstheme="minorBidi"/>
          <w:kern w:val="0"/>
          <w:sz w:val="24"/>
          <w:szCs w:val="24"/>
          <w:lang w:val="en-US" w:eastAsia="zh-CN" w:bidi="ar"/>
        </w:rPr>
        <w:t>文件澄清或更正在甘肃省政府采购官网和兰州市公共资源交易网( http://lzggzyjy.lanzhou.gov.cn/)发布，请</w:t>
      </w:r>
      <w:r>
        <w:rPr>
          <w:rFonts w:hint="eastAsia" w:cstheme="minorBidi"/>
          <w:kern w:val="0"/>
          <w:sz w:val="24"/>
          <w:szCs w:val="24"/>
          <w:lang w:val="en-US" w:eastAsia="zh-CN" w:bidi="ar"/>
        </w:rPr>
        <w:t>供应商</w:t>
      </w:r>
      <w:bookmarkStart w:id="0" w:name="_GoBack"/>
      <w:bookmarkEnd w:id="0"/>
      <w:r>
        <w:rPr>
          <w:rFonts w:asciiTheme="minorHAnsi" w:hAnsiTheme="minorHAnsi" w:eastAsiaTheme="minorEastAsia" w:cstheme="minorBidi"/>
          <w:kern w:val="0"/>
          <w:sz w:val="24"/>
          <w:szCs w:val="24"/>
          <w:lang w:val="en-US" w:eastAsia="zh-CN" w:bidi="ar"/>
        </w:rPr>
        <w:t>在投标期间适时自行下载查阅。若未能及时下载查阅，所产生一切损失由投标人自行承担。</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售价：0(元)</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四、响应文件提交</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截止时间：2021-08-16 10:30</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地点：兰州市公共资源交易中心不见面开标厅政府采购</w:t>
      </w:r>
    </w:p>
    <w:p>
      <w:pPr>
        <w:keepNext w:val="0"/>
        <w:keepLines w:val="0"/>
        <w:widowControl/>
        <w:suppressLineNumbers w:val="0"/>
        <w:jc w:val="left"/>
      </w:pPr>
      <w:r>
        <w:rPr>
          <w:rFonts w:ascii="宋体" w:hAnsi="宋体" w:eastAsia="宋体" w:cs="宋体"/>
          <w:kern w:val="0"/>
          <w:sz w:val="24"/>
          <w:szCs w:val="24"/>
          <w:lang w:val="en-US" w:eastAsia="zh-CN" w:bidi="ar"/>
        </w:rPr>
        <w:t>五、开启</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时间：2021-08-16 10:30</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地点：兰州市公共资源交易中心不见面开标厅政府采购</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六、公告期限</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自本公告发布之日起3个工作日。</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七、其他补充事宜</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(1)本项目公告以甘肃政府采购网发布为准。 (2)参标环节： 供应商需自行准备可以稳定上网的电脑，操作系统：Windows 7、Windows 8、Windows 10 (推荐)，浏览器： Internet Explorer 10、Internet Explorer 11 (推荐)，WPS或Office办公软件。 1、供应商须在磋商响应性文件递交截止日期前登录“兰州市公共资源交易中心官网( http://lzggzyjy.lanzhou.gov.cn/ )，点击电子交易系统按钮；选择不见面开启系统；根据项目类型“供应商(政府采购)”，选择对应模块进入不见面开启系统；供应商使用CA锁或账号密码进行登录(建议使用CA锁登录)； 根据项目类型“政府采购”，选择项目所在模块进入；进入模块后先选择网上开启按钮，然后再查找本次所投标段项目名称进行投标操作；找到所投标段项目名称以后，点击我要参标按钮， 对此项目进行参标，然后再点击网上开启按钮，上传磋商响应性文件。以电子投标（响应）文件方式提交。供应商通过用户名及密码登录兰州市公共资源交易中心网站-兰州市电子招投标交易平台，并在系统中提交加密的电子投标（响应）文件。 2、磋商响应性文件上传环节：进入本次项目投标界面后，点击上传按钮，根据竞争性磋商文件中要求的上传时间上传磋商响应性文件；上传文件过程中，请供应商耐心等待，直至出现文件上传成功提示后，方可点击确定按钮，如果提前点击确定按钮，很可能导致磋商响应性文件上传不成功；磋商响应性文件上传完成以后，点击窗口中“此处”，验证磋商响应性文件解密环境，为下一步磋商响应性文件解密做准备；若出现BJCA相关ActiveX控件未注册信息，请登录甘肃交易通信息技术有限公司(http://www.ejiaoyi.vip/)下载中心下载工具进行安装即可；点击提交按钮提交本次磋商响应性文件；之后点击上传文件回执单查看按钮，查看文件回执单，供应商可打印或拍照留存； 3、投标签到：成功上传磋商响应性文件后，点击②签到，进入本次投标签到环节，各供应商应如实填写法人或授权委托人信息；填写完成后，点击提交，进行实名认证； 使用支付宝扫一扫，扫描验证二维码，点击开始录制按钮，拍摄2-5秒视频，点击确认提交，直至提示实名认证成功，完成签到。 (注：身份认证，须在开启前完成。)如遇到紧急情况，无法完成视频身份认证，可点击紧急签到按钮进行签到，紧急签到的时间为开启前10分钟。 上传委托人照片(格式仅支持.PNG和.JPG)。本项目招磋商响应性文件制作及开评标使用“甘肃省政府采购电子辅助评审系统”及“甘肃省政府采购电子标书制作工具”， 具体操作详见兰州市公共资源交易中心官网(http://lzggzyjy.lanzhou.gov.cn/)和甘肃交易通信息技术有限公司（http://www.ejiaoyi.vip/）“下载中心”的《交易通政府采购电子投标文件制作工具操作手册》。</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①兰州市公共资源交易中心永登分中心：http://lzggzyjy.lanzhou.gov.cn/xqlm/subCenterxq.html?citycode=620121</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②信用中国”网站：https://www.creditchina.gov.cn</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③中国政府采购网网址：http://www.ccgp.gov.cn/</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八、凡对本次采购提出询问，请按以下方式联系</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1.采购人信息</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永登县应急管理局</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永登县城关镇大十字华悦大厦</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 xml:space="preserve"> 13919191993</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2.采购代理机构信息</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名 称：</w:t>
      </w:r>
      <w:r>
        <w:rPr>
          <w:rFonts w:asciiTheme="minorHAnsi" w:hAnsiTheme="minorHAnsi" w:eastAsiaTheme="minorEastAsia" w:cstheme="minorBidi"/>
          <w:kern w:val="0"/>
          <w:sz w:val="24"/>
          <w:szCs w:val="24"/>
          <w:u w:val="single"/>
          <w:lang w:val="en-US" w:eastAsia="zh-CN" w:bidi="ar"/>
        </w:rPr>
        <w:t>甘肃诚正招标有限公司</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地 址：</w:t>
      </w:r>
      <w:r>
        <w:rPr>
          <w:rFonts w:asciiTheme="minorHAnsi" w:hAnsiTheme="minorHAnsi" w:eastAsiaTheme="minorEastAsia" w:cstheme="minorBidi"/>
          <w:kern w:val="0"/>
          <w:sz w:val="24"/>
          <w:szCs w:val="24"/>
          <w:u w:val="single"/>
          <w:lang w:val="en-US" w:eastAsia="zh-CN" w:bidi="ar"/>
        </w:rPr>
        <w:t>甘肃省兰州市永登县城关镇人民街107号</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联系方式：</w:t>
      </w:r>
      <w:r>
        <w:rPr>
          <w:rFonts w:asciiTheme="minorHAnsi" w:hAnsiTheme="minorHAnsi" w:eastAsiaTheme="minorEastAsia" w:cstheme="minorBidi"/>
          <w:kern w:val="0"/>
          <w:sz w:val="24"/>
          <w:szCs w:val="24"/>
          <w:u w:val="single"/>
          <w:lang w:val="en-US" w:eastAsia="zh-CN" w:bidi="ar"/>
        </w:rPr>
        <w:t>17797628286</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3.项目联系方式</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项目联系人：</w:t>
      </w:r>
      <w:r>
        <w:rPr>
          <w:rFonts w:asciiTheme="minorHAnsi" w:hAnsiTheme="minorHAnsi" w:eastAsiaTheme="minorEastAsia" w:cstheme="minorBidi"/>
          <w:kern w:val="0"/>
          <w:sz w:val="24"/>
          <w:szCs w:val="24"/>
          <w:u w:val="single"/>
          <w:lang w:val="en-US" w:eastAsia="zh-CN" w:bidi="ar"/>
        </w:rPr>
        <w:t>魏庭炳</w:t>
      </w:r>
    </w:p>
    <w:p>
      <w:pPr>
        <w:keepNext w:val="0"/>
        <w:keepLines w:val="0"/>
        <w:widowControl/>
        <w:suppressLineNumbers w:val="0"/>
        <w:spacing w:before="75" w:beforeAutospacing="0" w:after="75" w:afterAutospacing="0"/>
        <w:ind w:left="0" w:right="0" w:firstLine="420"/>
        <w:jc w:val="left"/>
      </w:pPr>
      <w:r>
        <w:rPr>
          <w:rFonts w:asciiTheme="minorHAnsi" w:hAnsiTheme="minorHAnsi" w:eastAsiaTheme="minorEastAsia" w:cstheme="minorBidi"/>
          <w:kern w:val="0"/>
          <w:sz w:val="24"/>
          <w:szCs w:val="24"/>
          <w:lang w:val="en-US" w:eastAsia="zh-CN" w:bidi="ar"/>
        </w:rPr>
        <w:t>电　话：</w:t>
      </w:r>
      <w:r>
        <w:rPr>
          <w:rFonts w:asciiTheme="minorHAnsi" w:hAnsiTheme="minorHAnsi" w:eastAsiaTheme="minorEastAsia" w:cstheme="minorBidi"/>
          <w:kern w:val="0"/>
          <w:sz w:val="24"/>
          <w:szCs w:val="24"/>
          <w:u w:val="single"/>
          <w:lang w:val="en-US" w:eastAsia="zh-CN" w:bidi="ar"/>
        </w:rPr>
        <w:t>17797628286</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150EB"/>
    <w:rsid w:val="2AE150E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4">
    <w:name w:val="FollowedHyperlink"/>
    <w:basedOn w:val="3"/>
    <w:uiPriority w:val="0"/>
    <w:rPr>
      <w:color w:val="555555"/>
      <w:u w:val="none"/>
    </w:rPr>
  </w:style>
  <w:style w:type="character" w:styleId="5">
    <w:name w:val="Emphasis"/>
    <w:basedOn w:val="3"/>
    <w:qFormat/>
    <w:uiPriority w:val="0"/>
  </w:style>
  <w:style w:type="character" w:styleId="6">
    <w:name w:val="HTML Definition"/>
    <w:basedOn w:val="3"/>
    <w:uiPriority w:val="0"/>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555555"/>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2021-08-04T08:06:00Z</dcterms:created>
  <dc:creator>Administrator</dc:creator>
  <cp:lastModifiedBy>Administrator</cp:lastModifiedBy>
  <dcterms:modified xsi:type="dcterms:W3CDTF">2021-08-04T08:12:32Z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