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outlineLvl w:val="9"/>
        <w:rPr>
          <w:rFonts w:hint="eastAsia" w:ascii="黑体" w:hAnsi="黑体" w:eastAsia="黑体" w:cs="黑体"/>
          <w:color w:val="000000"/>
          <w:sz w:val="40"/>
          <w:szCs w:val="28"/>
          <w:lang w:eastAsia="zh-CN"/>
        </w:rPr>
      </w:pPr>
      <w:r>
        <w:rPr>
          <w:rFonts w:hint="eastAsia" w:ascii="黑体" w:hAnsi="黑体" w:eastAsia="黑体" w:cs="黑体"/>
          <w:color w:val="000000"/>
          <w:sz w:val="40"/>
          <w:szCs w:val="28"/>
        </w:rPr>
        <w:t>2021年普通高考标准化考点无线信号屏蔽仪、身份验证仪采购项目竞争性谈判采购公告</w:t>
      </w:r>
    </w:p>
    <w:p>
      <w:pPr>
        <w:widowControl/>
        <w:shd w:val="clear" w:color="auto" w:fill="FFFFFF"/>
        <w:spacing w:line="560" w:lineRule="exact"/>
        <w:ind w:firstLine="600" w:firstLineChars="200"/>
        <w:rPr>
          <w:rFonts w:hint="eastAsia" w:ascii="仿宋" w:hAnsi="仿宋" w:eastAsia="仿宋" w:cs="宋体"/>
          <w:color w:val="000000"/>
          <w:kern w:val="0"/>
          <w:sz w:val="28"/>
          <w:szCs w:val="28"/>
          <w:shd w:val="clear" w:color="auto" w:fill="FFFFFF"/>
          <w:lang w:bidi="ar"/>
        </w:rPr>
      </w:pPr>
      <w:r>
        <w:rPr>
          <w:rFonts w:hint="eastAsia" w:ascii="仿宋" w:hAnsi="仿宋" w:eastAsia="仿宋" w:cs="宋体"/>
          <w:sz w:val="30"/>
          <w:szCs w:val="30"/>
          <w:lang w:eastAsia="zh-CN"/>
        </w:rPr>
        <w:t>宁县教育局</w:t>
      </w:r>
      <w:r>
        <w:rPr>
          <w:rFonts w:hint="eastAsia" w:ascii="仿宋" w:hAnsi="仿宋" w:eastAsia="仿宋" w:cs="宋体"/>
          <w:sz w:val="30"/>
          <w:szCs w:val="30"/>
        </w:rPr>
        <w:t>的潜在投标人应在甘肃骄阳采购招标代理有限责任公司</w:t>
      </w:r>
      <w:r>
        <w:fldChar w:fldCharType="begin"/>
      </w:r>
      <w:r>
        <w:instrText xml:space="preserve">HYPERLINK "http://dzxxfw.qysggzyjy.cn:9092/f在线免费获取招标文件，并于2020年"</w:instrText>
      </w:r>
      <w:r>
        <w:fldChar w:fldCharType="separate"/>
      </w:r>
      <w:r>
        <w:rPr>
          <w:rStyle w:val="6"/>
          <w:rFonts w:hint="eastAsia"/>
          <w:color w:val="auto"/>
          <w:sz w:val="30"/>
          <w:szCs w:val="30"/>
        </w:rPr>
        <w:t>（</w:t>
      </w:r>
      <w:r>
        <w:rPr>
          <w:rStyle w:val="6"/>
          <w:rFonts w:hint="eastAsia" w:ascii="仿宋" w:hAnsi="仿宋" w:eastAsia="仿宋"/>
          <w:color w:val="auto"/>
          <w:sz w:val="30"/>
          <w:szCs w:val="30"/>
        </w:rPr>
        <w:t>庆阳市庆州东路由佳苑小区中三排1号3楼）免费获取招标文件，并于202</w:t>
      </w:r>
      <w:r>
        <w:rPr>
          <w:rStyle w:val="6"/>
          <w:rFonts w:hint="eastAsia" w:ascii="仿宋" w:hAnsi="仿宋" w:eastAsia="仿宋"/>
          <w:color w:val="auto"/>
          <w:sz w:val="30"/>
          <w:szCs w:val="30"/>
          <w:lang w:val="en-US" w:eastAsia="zh-CN"/>
        </w:rPr>
        <w:t>1</w:t>
      </w:r>
      <w:r>
        <w:rPr>
          <w:rStyle w:val="6"/>
          <w:rFonts w:hint="eastAsia" w:ascii="仿宋" w:hAnsi="仿宋" w:eastAsia="仿宋"/>
          <w:color w:val="auto"/>
          <w:sz w:val="30"/>
          <w:szCs w:val="30"/>
        </w:rPr>
        <w:t>年</w:t>
      </w:r>
      <w:r>
        <w:fldChar w:fldCharType="end"/>
      </w:r>
      <w:r>
        <w:rPr>
          <w:rFonts w:hint="eastAsia" w:ascii="仿宋" w:hAnsi="仿宋" w:eastAsia="仿宋" w:cs="宋体"/>
          <w:sz w:val="30"/>
          <w:szCs w:val="30"/>
        </w:rPr>
        <w:t xml:space="preserve"> </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31</w:t>
      </w:r>
      <w:r>
        <w:rPr>
          <w:rFonts w:hint="eastAsia" w:ascii="仿宋" w:hAnsi="仿宋" w:eastAsia="仿宋" w:cs="宋体"/>
          <w:sz w:val="30"/>
          <w:szCs w:val="30"/>
        </w:rPr>
        <w:t>日</w:t>
      </w:r>
      <w:r>
        <w:rPr>
          <w:rFonts w:hint="eastAsia" w:ascii="仿宋" w:hAnsi="仿宋" w:eastAsia="仿宋" w:cs="宋体"/>
          <w:sz w:val="30"/>
          <w:szCs w:val="30"/>
          <w:lang w:val="en-US" w:eastAsia="zh-CN"/>
        </w:rPr>
        <w:t>9</w:t>
      </w:r>
      <w:r>
        <w:rPr>
          <w:rFonts w:hint="eastAsia" w:ascii="仿宋" w:hAnsi="仿宋" w:eastAsia="仿宋" w:cs="宋体"/>
          <w:sz w:val="30"/>
          <w:szCs w:val="30"/>
        </w:rPr>
        <w:t>时 30 分（北京时间）前递交竞争性谈判响应性文件。</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一、项目基本情况：</w:t>
      </w:r>
    </w:p>
    <w:p>
      <w:pPr>
        <w:shd w:val="clear" w:color="auto" w:fill="FFFFFF"/>
        <w:spacing w:line="560" w:lineRule="exact"/>
        <w:ind w:firstLine="435"/>
        <w:rPr>
          <w:rFonts w:hint="default" w:ascii="仿宋" w:hAnsi="仿宋" w:eastAsia="仿宋" w:cs="宋体"/>
          <w:sz w:val="30"/>
          <w:szCs w:val="30"/>
          <w:lang w:val="en-US" w:eastAsia="zh-CN"/>
        </w:rPr>
      </w:pPr>
      <w:r>
        <w:rPr>
          <w:rFonts w:hint="eastAsia" w:ascii="仿宋" w:hAnsi="仿宋" w:eastAsia="仿宋" w:cs="宋体"/>
          <w:sz w:val="30"/>
          <w:szCs w:val="30"/>
        </w:rPr>
        <w:t>1.项目编号：</w:t>
      </w:r>
      <w:r>
        <w:rPr>
          <w:rFonts w:hint="eastAsia" w:ascii="仿宋" w:hAnsi="仿宋" w:eastAsia="仿宋" w:cs="宋体"/>
          <w:color w:val="000000"/>
          <w:kern w:val="0"/>
          <w:sz w:val="28"/>
          <w:szCs w:val="28"/>
          <w:shd w:val="clear" w:color="auto" w:fill="FFFFFF"/>
          <w:lang w:bidi="ar"/>
        </w:rPr>
        <w:t>GSJY-ZC202</w:t>
      </w:r>
      <w:r>
        <w:rPr>
          <w:rFonts w:hint="eastAsia" w:ascii="仿宋" w:hAnsi="仿宋" w:eastAsia="仿宋" w:cs="宋体"/>
          <w:color w:val="000000"/>
          <w:kern w:val="0"/>
          <w:sz w:val="28"/>
          <w:szCs w:val="28"/>
          <w:shd w:val="clear" w:color="auto" w:fill="FFFFFF"/>
          <w:lang w:val="en-US" w:eastAsia="zh-CN" w:bidi="ar"/>
        </w:rPr>
        <w:t>1098</w:t>
      </w:r>
    </w:p>
    <w:p>
      <w:pPr>
        <w:shd w:val="clear" w:color="auto" w:fill="FFFFFF"/>
        <w:spacing w:line="560" w:lineRule="exact"/>
        <w:ind w:firstLine="435"/>
        <w:rPr>
          <w:rFonts w:hint="eastAsia" w:ascii="仿宋" w:hAnsi="仿宋" w:eastAsia="仿宋" w:cs="宋体"/>
          <w:sz w:val="30"/>
          <w:szCs w:val="30"/>
          <w:lang w:eastAsia="zh-CN"/>
        </w:rPr>
      </w:pPr>
      <w:r>
        <w:rPr>
          <w:rFonts w:hint="eastAsia" w:ascii="仿宋" w:hAnsi="仿宋" w:eastAsia="仿宋" w:cs="宋体"/>
          <w:sz w:val="30"/>
          <w:szCs w:val="30"/>
        </w:rPr>
        <w:t>2.项目名称：</w:t>
      </w:r>
      <w:r>
        <w:rPr>
          <w:rFonts w:hint="eastAsia" w:ascii="仿宋" w:hAnsi="仿宋" w:eastAsia="仿宋" w:cs="宋体"/>
          <w:sz w:val="30"/>
          <w:szCs w:val="30"/>
          <w:lang w:eastAsia="zh-CN"/>
        </w:rPr>
        <w:t>2021年普通高考标准化考点无线信号屏蔽仪、身份验证仪采购项目</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3.预算金额：149050.00元</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4.最高限价：无</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5.招标内容：</w:t>
      </w:r>
    </w:p>
    <w:p>
      <w:pPr>
        <w:widowControl/>
        <w:shd w:val="clear" w:color="auto" w:fill="FFFFFF"/>
        <w:spacing w:line="560" w:lineRule="exact"/>
        <w:ind w:firstLine="643"/>
        <w:rPr>
          <w:rFonts w:hint="eastAsia" w:ascii="仿宋" w:hAnsi="仿宋" w:eastAsia="仿宋" w:cs="宋体"/>
          <w:color w:val="000000"/>
          <w:kern w:val="0"/>
          <w:sz w:val="28"/>
          <w:szCs w:val="28"/>
          <w:shd w:val="clear" w:color="auto" w:fill="FFFFFF"/>
          <w:lang w:bidi="ar"/>
        </w:rPr>
      </w:pPr>
      <w:r>
        <w:rPr>
          <w:rFonts w:hint="eastAsia" w:ascii="仿宋" w:hAnsi="仿宋" w:eastAsia="仿宋" w:cs="宋体"/>
          <w:color w:val="000000"/>
          <w:kern w:val="0"/>
          <w:sz w:val="28"/>
          <w:szCs w:val="28"/>
          <w:shd w:val="clear" w:color="auto" w:fill="FFFFFF"/>
          <w:lang w:bidi="ar"/>
        </w:rPr>
        <w:t>无线信号屏蔽仪、身份验证仪若干；含货物的生产（采购）、运输、交货、到货验收、售后及达到项目使用要求等相关服务，具体参数及要求详见竞争性谈判文件。</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6.合同履行期限：</w:t>
      </w:r>
      <w:r>
        <w:rPr>
          <w:rFonts w:hint="eastAsia" w:ascii="仿宋" w:hAnsi="仿宋" w:eastAsia="仿宋" w:cs="宋体"/>
          <w:sz w:val="30"/>
          <w:szCs w:val="30"/>
          <w:lang w:val="en-US" w:eastAsia="zh-CN"/>
        </w:rPr>
        <w:t>3</w:t>
      </w:r>
      <w:r>
        <w:rPr>
          <w:rFonts w:hint="eastAsia" w:ascii="仿宋" w:hAnsi="仿宋" w:eastAsia="仿宋" w:cs="宋体"/>
          <w:sz w:val="30"/>
          <w:szCs w:val="30"/>
        </w:rPr>
        <w:t>个日历天内完成供货。</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7.本项目（是/否）接受联合体投标：否</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二、申请人的资格要求：</w:t>
      </w:r>
      <w:bookmarkStart w:id="0" w:name="_GoBack"/>
      <w:bookmarkEnd w:id="0"/>
    </w:p>
    <w:p>
      <w:pPr>
        <w:spacing w:line="560" w:lineRule="exact"/>
        <w:ind w:firstLine="600" w:firstLineChars="200"/>
        <w:rPr>
          <w:rFonts w:ascii="仿宋" w:hAnsi="仿宋" w:eastAsia="仿宋"/>
          <w:sz w:val="30"/>
          <w:szCs w:val="30"/>
        </w:rPr>
      </w:pPr>
      <w:r>
        <w:rPr>
          <w:rFonts w:hint="eastAsia" w:ascii="仿宋" w:hAnsi="仿宋" w:eastAsia="仿宋"/>
          <w:sz w:val="30"/>
          <w:szCs w:val="30"/>
        </w:rPr>
        <w:t>1、符合《中华人民共和国政府采购法》第二十二条、《中华人民共和国政府采购法实施条例》第十七条规定；</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1.1、投标人具有合法有效的营业执照(副本）或事业单位法人证书、税务登记证(副本）、组织机构代码证(副本）（三证合一的营业执照不需提供税务登记证及组织机构代码证），以上复印件加盖投标企业公章，真实性以网上查询结果为准；</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1.2、投标人须提供</w:t>
      </w:r>
      <w:r>
        <w:rPr>
          <w:rFonts w:hint="eastAsia" w:ascii="仿宋" w:hAnsi="仿宋" w:eastAsia="仿宋" w:cs="宋体"/>
          <w:sz w:val="30"/>
          <w:szCs w:val="30"/>
          <w:lang w:eastAsia="zh-CN"/>
        </w:rPr>
        <w:t>2020年度财务报表</w:t>
      </w:r>
      <w:r>
        <w:rPr>
          <w:rFonts w:hint="eastAsia" w:ascii="仿宋" w:hAnsi="仿宋" w:eastAsia="仿宋" w:cs="宋体"/>
          <w:sz w:val="30"/>
          <w:szCs w:val="30"/>
        </w:rPr>
        <w:t>、前6个月缴纳税收证明材料及缴纳社保证明材料；</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注：缴纳社会保障资金的证明材料，应当包括缴纳专用收据和清单。清单显示的供应商法人、法人授权代表、项目负责人、项目其他人员的社会保险缴纳期限，应当为参加政府采购活动前本单位至少前6个月。依法不需要缴纳社会保障资金的供应商，应当提供相应文件证明。</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1.3、投标人须提供法定代表人身份证原件或法定代表人身份证复印件、法定代表人授权函原件及被授权人身份证原件；</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1.4、投标人须提供庆阳市政府采购供应商诚信承诺书；（见格式文件）</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1.5、参加政府采购活动前三年内，在经营活动中没有重大违法记录，投标人提供书面声明（见格式文件）；</w:t>
      </w:r>
    </w:p>
    <w:p>
      <w:pPr>
        <w:spacing w:line="560" w:lineRule="exact"/>
        <w:rPr>
          <w:rFonts w:ascii="仿宋" w:hAnsi="仿宋" w:eastAsia="仿宋" w:cs="宋体"/>
          <w:sz w:val="30"/>
          <w:szCs w:val="30"/>
        </w:rPr>
      </w:pPr>
      <w:r>
        <w:rPr>
          <w:rFonts w:hint="eastAsia" w:ascii="仿宋" w:hAnsi="仿宋" w:eastAsia="仿宋" w:cs="宋体"/>
          <w:sz w:val="30"/>
          <w:szCs w:val="30"/>
        </w:rPr>
        <w:t>投标人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查询截止时间与递交文件截止时间相同，以开标现场查询结果为准。</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1.6、本项目实行资格后审，不接受联合体投标。</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2.落实政府采购政策需满足的资格要求：详见招标文件。</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3.本项目的特定资格要求：</w:t>
      </w:r>
      <w:r>
        <w:rPr>
          <w:rFonts w:hint="eastAsia" w:ascii="仿宋" w:hAnsi="仿宋" w:eastAsia="仿宋" w:cs="宋体"/>
          <w:sz w:val="30"/>
          <w:szCs w:val="30"/>
          <w:highlight w:val="none"/>
          <w:lang w:val="en-US" w:eastAsia="zh-CN"/>
        </w:rPr>
        <w:t>/</w:t>
      </w:r>
      <w:r>
        <w:rPr>
          <w:rFonts w:hint="eastAsia" w:ascii="仿宋" w:hAnsi="仿宋" w:eastAsia="仿宋" w:cs="宋体"/>
          <w:sz w:val="30"/>
          <w:szCs w:val="30"/>
        </w:rPr>
        <w:t>。</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三、获取招标文件</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1.时间：2020年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24</w:t>
      </w:r>
      <w:r>
        <w:rPr>
          <w:rFonts w:hint="eastAsia" w:ascii="仿宋" w:hAnsi="仿宋" w:eastAsia="仿宋" w:cs="宋体"/>
          <w:sz w:val="30"/>
          <w:szCs w:val="30"/>
        </w:rPr>
        <w:t>日9:00分至2020年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26</w:t>
      </w:r>
      <w:r>
        <w:rPr>
          <w:rFonts w:hint="eastAsia" w:ascii="仿宋" w:hAnsi="仿宋" w:eastAsia="仿宋" w:cs="宋体"/>
          <w:sz w:val="30"/>
          <w:szCs w:val="30"/>
        </w:rPr>
        <w:t>日17:00；（节假日除外）</w:t>
      </w:r>
    </w:p>
    <w:p>
      <w:pPr>
        <w:spacing w:line="560" w:lineRule="exact"/>
        <w:ind w:firstLine="600" w:firstLineChars="200"/>
        <w:rPr>
          <w:rFonts w:ascii="仿宋" w:hAnsi="仿宋" w:eastAsia="仿宋" w:cs="宋体"/>
          <w:sz w:val="28"/>
          <w:szCs w:val="21"/>
        </w:rPr>
      </w:pPr>
      <w:r>
        <w:rPr>
          <w:rFonts w:hint="eastAsia" w:ascii="仿宋" w:hAnsi="仿宋" w:eastAsia="仿宋" w:cs="宋体"/>
          <w:sz w:val="30"/>
          <w:szCs w:val="30"/>
        </w:rPr>
        <w:t>2.地点：甘肃骄阳采购招标代理有限责任公司(</w:t>
      </w:r>
      <w:r>
        <w:rPr>
          <w:rFonts w:hint="eastAsia" w:ascii="仿宋" w:hAnsi="仿宋" w:eastAsia="仿宋" w:cs="宋体"/>
          <w:sz w:val="28"/>
          <w:szCs w:val="21"/>
        </w:rPr>
        <w:t>庆阳市庆州东路由佳苑小区中三排1号3楼</w:t>
      </w:r>
      <w:r>
        <w:rPr>
          <w:rFonts w:hint="eastAsia" w:ascii="仿宋" w:hAnsi="仿宋" w:eastAsia="仿宋" w:cs="宋体"/>
          <w:sz w:val="30"/>
          <w:szCs w:val="30"/>
        </w:rPr>
        <w:t>)</w:t>
      </w:r>
    </w:p>
    <w:p>
      <w:pPr>
        <w:spacing w:line="560" w:lineRule="exact"/>
        <w:ind w:firstLine="450" w:firstLineChars="150"/>
        <w:rPr>
          <w:rFonts w:ascii="仿宋" w:hAnsi="仿宋" w:eastAsia="仿宋" w:cs="宋体"/>
          <w:sz w:val="28"/>
          <w:szCs w:val="21"/>
        </w:rPr>
      </w:pPr>
      <w:r>
        <w:rPr>
          <w:rFonts w:hint="eastAsia" w:ascii="仿宋" w:hAnsi="仿宋" w:eastAsia="仿宋" w:cs="宋体"/>
          <w:sz w:val="30"/>
          <w:szCs w:val="30"/>
        </w:rPr>
        <w:t>3.方式：</w:t>
      </w:r>
      <w:r>
        <w:rPr>
          <w:rFonts w:hint="eastAsia" w:ascii="仿宋" w:hAnsi="仿宋" w:eastAsia="仿宋" w:cs="宋体"/>
          <w:sz w:val="28"/>
          <w:szCs w:val="21"/>
        </w:rPr>
        <w:t>公告结束后统一发送电子版。</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4.售价：0元</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四、提交投标文件截止时间、开标时间和地点</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1.时间：202</w:t>
      </w:r>
      <w:r>
        <w:rPr>
          <w:rFonts w:hint="eastAsia" w:ascii="仿宋" w:hAnsi="仿宋" w:eastAsia="仿宋" w:cs="宋体"/>
          <w:sz w:val="30"/>
          <w:szCs w:val="30"/>
          <w:lang w:val="en-US" w:eastAsia="zh-CN"/>
        </w:rPr>
        <w:t>1</w:t>
      </w:r>
      <w:r>
        <w:rPr>
          <w:rFonts w:hint="eastAsia" w:ascii="仿宋" w:hAnsi="仿宋" w:eastAsia="仿宋" w:cs="宋体"/>
          <w:sz w:val="30"/>
          <w:szCs w:val="30"/>
        </w:rPr>
        <w:t>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31</w:t>
      </w:r>
      <w:r>
        <w:rPr>
          <w:rFonts w:hint="eastAsia" w:ascii="仿宋" w:hAnsi="仿宋" w:eastAsia="仿宋" w:cs="宋体"/>
          <w:sz w:val="30"/>
          <w:szCs w:val="30"/>
        </w:rPr>
        <w:t>日</w:t>
      </w:r>
      <w:r>
        <w:rPr>
          <w:rFonts w:hint="eastAsia" w:ascii="仿宋" w:hAnsi="仿宋" w:eastAsia="仿宋" w:cs="宋体"/>
          <w:sz w:val="30"/>
          <w:szCs w:val="30"/>
          <w:lang w:val="en-US" w:eastAsia="zh-CN"/>
        </w:rPr>
        <w:t>9</w:t>
      </w:r>
      <w:r>
        <w:rPr>
          <w:rFonts w:hint="eastAsia" w:ascii="仿宋" w:hAnsi="仿宋" w:eastAsia="仿宋" w:cs="宋体"/>
          <w:sz w:val="30"/>
          <w:szCs w:val="30"/>
        </w:rPr>
        <w:t>:30分（北京时间）</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2.地点：甘肃骄阳采购招标代理有限责任公司会议室(庆阳市庆州东路由佳苑小区中三排1号3楼)</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五、公告期限</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自本公告发布之日起3个工作日。</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六、其他补充事宜</w:t>
      </w:r>
    </w:p>
    <w:p>
      <w:pPr>
        <w:shd w:val="clear" w:color="auto" w:fill="FFFFFF"/>
        <w:spacing w:line="560" w:lineRule="exact"/>
        <w:ind w:left="217" w:firstLine="217"/>
        <w:rPr>
          <w:rFonts w:ascii="仿宋" w:hAnsi="仿宋" w:eastAsia="仿宋" w:cs="宋体"/>
          <w:sz w:val="30"/>
          <w:szCs w:val="30"/>
        </w:rPr>
      </w:pPr>
      <w:r>
        <w:rPr>
          <w:rFonts w:hint="eastAsia" w:ascii="仿宋" w:hAnsi="仿宋" w:eastAsia="仿宋" w:cs="宋体"/>
          <w:sz w:val="30"/>
          <w:szCs w:val="30"/>
        </w:rPr>
        <w:t>1.评标方式：最低评标价法</w:t>
      </w:r>
    </w:p>
    <w:p>
      <w:pPr>
        <w:shd w:val="clear" w:color="auto" w:fill="FFFFFF"/>
        <w:spacing w:line="560" w:lineRule="exact"/>
        <w:ind w:firstLine="435"/>
        <w:rPr>
          <w:rFonts w:ascii="仿宋" w:hAnsi="仿宋" w:eastAsia="仿宋" w:cs="宋体"/>
          <w:sz w:val="30"/>
          <w:szCs w:val="30"/>
          <w:highlight w:val="yellow"/>
        </w:rPr>
      </w:pPr>
      <w:r>
        <w:rPr>
          <w:rFonts w:hint="eastAsia" w:ascii="仿宋" w:hAnsi="仿宋" w:eastAsia="仿宋" w:cs="宋体"/>
          <w:sz w:val="30"/>
          <w:szCs w:val="30"/>
        </w:rPr>
        <w:t>2.保证金金额：人民币壹仟伍佰元整（￥1500.00元）</w:t>
      </w:r>
    </w:p>
    <w:p>
      <w:pPr>
        <w:shd w:val="clear" w:color="auto" w:fill="FFFFFF"/>
        <w:spacing w:line="560" w:lineRule="exact"/>
        <w:ind w:firstLine="437"/>
        <w:rPr>
          <w:rFonts w:ascii="仿宋" w:hAnsi="仿宋" w:eastAsia="仿宋" w:cs="宋体"/>
          <w:sz w:val="30"/>
          <w:szCs w:val="30"/>
        </w:rPr>
      </w:pPr>
      <w:r>
        <w:rPr>
          <w:rFonts w:hint="eastAsia" w:ascii="仿宋" w:hAnsi="仿宋" w:eastAsia="仿宋" w:cs="宋体"/>
          <w:sz w:val="30"/>
          <w:szCs w:val="30"/>
        </w:rPr>
        <w:t>3、投标保证金缴纳方式</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帐户名称：甘肃骄阳采购招标代理有限责任公司庆阳分公司</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开户银行：甘肃银行股份有限公司庆阳东郊支行</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行    号：313834050134</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 xml:space="preserve">账    号：6101 2301 3000 02499 </w:t>
      </w:r>
    </w:p>
    <w:p>
      <w:pPr>
        <w:shd w:val="clear" w:color="auto" w:fill="FFFFFF"/>
        <w:spacing w:line="560" w:lineRule="exact"/>
        <w:ind w:firstLine="450" w:firstLineChars="150"/>
        <w:rPr>
          <w:rFonts w:ascii="仿宋" w:hAnsi="仿宋" w:eastAsia="仿宋" w:cs="宋体"/>
          <w:sz w:val="30"/>
          <w:szCs w:val="30"/>
        </w:rPr>
      </w:pPr>
      <w:r>
        <w:rPr>
          <w:rFonts w:hint="eastAsia" w:ascii="仿宋" w:hAnsi="仿宋" w:eastAsia="仿宋" w:cs="宋体"/>
          <w:sz w:val="30"/>
          <w:szCs w:val="30"/>
        </w:rPr>
        <w:t>投标保证金截止时间：202</w:t>
      </w:r>
      <w:r>
        <w:rPr>
          <w:rFonts w:hint="eastAsia" w:ascii="仿宋" w:hAnsi="仿宋" w:eastAsia="仿宋" w:cs="宋体"/>
          <w:sz w:val="30"/>
          <w:szCs w:val="30"/>
          <w:lang w:val="en-US" w:eastAsia="zh-CN"/>
        </w:rPr>
        <w:t>1</w:t>
      </w:r>
      <w:r>
        <w:rPr>
          <w:rFonts w:hint="eastAsia" w:ascii="仿宋" w:hAnsi="仿宋" w:eastAsia="仿宋" w:cs="宋体"/>
          <w:sz w:val="30"/>
          <w:szCs w:val="30"/>
        </w:rPr>
        <w:t>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29</w:t>
      </w:r>
      <w:r>
        <w:rPr>
          <w:rFonts w:hint="eastAsia" w:ascii="仿宋" w:hAnsi="仿宋" w:eastAsia="仿宋" w:cs="宋体"/>
          <w:sz w:val="30"/>
          <w:szCs w:val="30"/>
        </w:rPr>
        <w:t>日17时（以到账时间为准）。</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（一）投标单位只能通过电汇方式缴纳保证金，不接受其他方式的投标保证金；</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（二）投标人必须从基本账户以电汇方式提交投标保证金，且投标保证金单位名称必须与投标人登记的单位名称一致，不得以分公司、办事处或其他机构名义递交；</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（三）投标人在办理投标保证金电汇手续时，在银行电汇单附言栏上必须注明投标保证金对应的投标项目编号及标段（包）。在汇款单附栏内不填或者错填投标“投标项目编号及标段（包）”，将导致投标无效。</w:t>
      </w:r>
    </w:p>
    <w:p>
      <w:pPr>
        <w:shd w:val="clear" w:color="auto" w:fill="FFFFFF"/>
        <w:spacing w:line="560" w:lineRule="exact"/>
        <w:rPr>
          <w:rFonts w:ascii="仿宋" w:hAnsi="仿宋" w:eastAsia="仿宋" w:cs="宋体"/>
          <w:sz w:val="30"/>
          <w:szCs w:val="30"/>
        </w:rPr>
      </w:pPr>
      <w:r>
        <w:rPr>
          <w:rFonts w:hint="eastAsia" w:ascii="仿宋" w:hAnsi="仿宋" w:eastAsia="仿宋" w:cs="宋体"/>
          <w:sz w:val="30"/>
          <w:szCs w:val="30"/>
        </w:rPr>
        <w:t>七、对本次招标提出询问，请按以下方式联系</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1.采购人信息</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采购人：</w:t>
      </w:r>
      <w:r>
        <w:rPr>
          <w:rFonts w:hint="eastAsia" w:ascii="仿宋" w:hAnsi="仿宋" w:eastAsia="仿宋" w:cs="宋体"/>
          <w:sz w:val="30"/>
          <w:szCs w:val="30"/>
          <w:lang w:eastAsia="zh-CN"/>
        </w:rPr>
        <w:t>宁县教育局</w:t>
      </w:r>
      <w:r>
        <w:rPr>
          <w:rFonts w:hint="eastAsia" w:ascii="仿宋" w:hAnsi="仿宋" w:eastAsia="仿宋" w:cs="宋体"/>
          <w:sz w:val="30"/>
          <w:szCs w:val="30"/>
        </w:rPr>
        <w:t xml:space="preserve">                              </w:t>
      </w:r>
    </w:p>
    <w:p>
      <w:pPr>
        <w:spacing w:line="560" w:lineRule="exact"/>
        <w:ind w:firstLine="750" w:firstLineChars="250"/>
        <w:rPr>
          <w:rFonts w:hint="default" w:ascii="仿宋" w:hAnsi="仿宋" w:eastAsia="仿宋" w:cs="宋体"/>
          <w:sz w:val="30"/>
          <w:szCs w:val="30"/>
          <w:lang w:val="en-US" w:eastAsia="zh-CN"/>
        </w:rPr>
      </w:pPr>
      <w:r>
        <w:rPr>
          <w:rFonts w:hint="eastAsia" w:ascii="仿宋" w:hAnsi="仿宋" w:eastAsia="仿宋" w:cs="宋体"/>
          <w:sz w:val="30"/>
          <w:szCs w:val="30"/>
        </w:rPr>
        <w:t>电  话：</w:t>
      </w:r>
      <w:r>
        <w:rPr>
          <w:rFonts w:hint="eastAsia" w:ascii="仿宋" w:hAnsi="仿宋" w:eastAsia="仿宋" w:cs="宋体"/>
          <w:sz w:val="30"/>
          <w:szCs w:val="30"/>
          <w:lang w:val="en-US" w:eastAsia="zh-CN"/>
        </w:rPr>
        <w:t>13830403140</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地  址：甘肃省庆阳市宁县统办楼</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2.采购代理机构信息</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招标代理机构：甘肃骄阳采购招标代理有限责任公司</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电话：0934-8860568</w:t>
      </w:r>
    </w:p>
    <w:p>
      <w:pPr>
        <w:spacing w:line="560" w:lineRule="exact"/>
        <w:ind w:firstLine="750" w:firstLineChars="250"/>
        <w:rPr>
          <w:rFonts w:ascii="仿宋" w:hAnsi="仿宋" w:eastAsia="仿宋" w:cs="宋体"/>
          <w:sz w:val="30"/>
          <w:szCs w:val="30"/>
        </w:rPr>
      </w:pPr>
      <w:r>
        <w:rPr>
          <w:rFonts w:hint="eastAsia" w:ascii="仿宋" w:hAnsi="仿宋" w:eastAsia="仿宋" w:cs="宋体"/>
          <w:sz w:val="30"/>
          <w:szCs w:val="30"/>
        </w:rPr>
        <w:t>地址：庆阳市庆州东路由佳苑小区中三排1号3楼</w:t>
      </w:r>
    </w:p>
    <w:p>
      <w:pPr>
        <w:shd w:val="clear" w:color="auto" w:fill="FFFFFF"/>
        <w:spacing w:line="560" w:lineRule="exact"/>
        <w:ind w:firstLine="435"/>
        <w:rPr>
          <w:rFonts w:ascii="仿宋" w:hAnsi="仿宋" w:eastAsia="仿宋" w:cs="宋体"/>
          <w:sz w:val="30"/>
          <w:szCs w:val="30"/>
        </w:rPr>
      </w:pPr>
      <w:r>
        <w:rPr>
          <w:rFonts w:hint="eastAsia" w:ascii="仿宋" w:hAnsi="仿宋" w:eastAsia="仿宋" w:cs="宋体"/>
          <w:sz w:val="30"/>
          <w:szCs w:val="30"/>
        </w:rPr>
        <w:t>3.项目联系方式</w:t>
      </w:r>
    </w:p>
    <w:p>
      <w:pPr>
        <w:spacing w:line="560" w:lineRule="exact"/>
        <w:ind w:firstLine="900" w:firstLineChars="300"/>
        <w:rPr>
          <w:rFonts w:ascii="仿宋" w:hAnsi="仿宋" w:eastAsia="仿宋" w:cs="宋体"/>
          <w:sz w:val="30"/>
          <w:szCs w:val="30"/>
        </w:rPr>
      </w:pPr>
      <w:r>
        <w:rPr>
          <w:rFonts w:hint="eastAsia" w:ascii="仿宋" w:hAnsi="仿宋" w:eastAsia="仿宋" w:cs="宋体"/>
          <w:sz w:val="30"/>
          <w:szCs w:val="30"/>
        </w:rPr>
        <w:t xml:space="preserve">联系人：范昭      </w:t>
      </w:r>
    </w:p>
    <w:p>
      <w:pPr>
        <w:spacing w:line="560" w:lineRule="exact"/>
        <w:ind w:firstLine="900" w:firstLineChars="300"/>
        <w:rPr>
          <w:rFonts w:ascii="仿宋" w:hAnsi="仿宋" w:eastAsia="仿宋" w:cs="宋体"/>
          <w:sz w:val="30"/>
          <w:szCs w:val="30"/>
        </w:rPr>
      </w:pPr>
      <w:r>
        <w:rPr>
          <w:rFonts w:hint="eastAsia" w:ascii="仿宋" w:hAnsi="仿宋" w:eastAsia="仿宋" w:cs="宋体"/>
          <w:sz w:val="30"/>
          <w:szCs w:val="30"/>
        </w:rPr>
        <w:t>电话：18152279897</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rPr>
        <w:t xml:space="preserve">        </w:t>
      </w:r>
    </w:p>
    <w:p>
      <w:pPr>
        <w:spacing w:line="560" w:lineRule="exact"/>
        <w:ind w:firstLine="600" w:firstLineChars="200"/>
        <w:jc w:val="center"/>
        <w:rPr>
          <w:rFonts w:ascii="仿宋" w:hAnsi="仿宋" w:eastAsia="仿宋" w:cs="宋体"/>
          <w:sz w:val="30"/>
          <w:szCs w:val="30"/>
        </w:rPr>
      </w:pPr>
      <w:r>
        <w:rPr>
          <w:rFonts w:hint="eastAsia" w:ascii="仿宋" w:hAnsi="仿宋" w:eastAsia="仿宋" w:cs="宋体"/>
          <w:sz w:val="30"/>
          <w:szCs w:val="30"/>
        </w:rPr>
        <w:t xml:space="preserve">             </w:t>
      </w:r>
    </w:p>
    <w:p>
      <w:pPr>
        <w:spacing w:line="560" w:lineRule="exact"/>
        <w:ind w:firstLine="600" w:firstLineChars="200"/>
        <w:jc w:val="center"/>
        <w:rPr>
          <w:rFonts w:ascii="仿宋" w:hAnsi="仿宋" w:eastAsia="仿宋" w:cs="宋体"/>
          <w:sz w:val="30"/>
          <w:szCs w:val="30"/>
        </w:rPr>
      </w:pPr>
      <w:r>
        <w:rPr>
          <w:rFonts w:hint="eastAsia" w:ascii="仿宋" w:hAnsi="仿宋" w:eastAsia="仿宋" w:cs="宋体"/>
          <w:sz w:val="30"/>
          <w:szCs w:val="30"/>
        </w:rPr>
        <w:t xml:space="preserve">  甘肃骄阳采购招标代理有限责任公司</w:t>
      </w:r>
    </w:p>
    <w:p>
      <w:r>
        <w:rPr>
          <w:rFonts w:hint="eastAsia" w:ascii="仿宋" w:hAnsi="仿宋" w:eastAsia="仿宋" w:cs="宋体"/>
          <w:sz w:val="30"/>
          <w:szCs w:val="30"/>
        </w:rPr>
        <w:t xml:space="preserve">                           202</w:t>
      </w:r>
      <w:r>
        <w:rPr>
          <w:rFonts w:hint="eastAsia" w:ascii="仿宋" w:hAnsi="仿宋" w:eastAsia="仿宋" w:cs="宋体"/>
          <w:sz w:val="30"/>
          <w:szCs w:val="30"/>
          <w:lang w:val="en-US" w:eastAsia="zh-CN"/>
        </w:rPr>
        <w:t>1</w:t>
      </w:r>
      <w:r>
        <w:rPr>
          <w:rFonts w:hint="eastAsia" w:ascii="仿宋" w:hAnsi="仿宋" w:eastAsia="仿宋" w:cs="宋体"/>
          <w:sz w:val="30"/>
          <w:szCs w:val="30"/>
        </w:rPr>
        <w:t>年</w:t>
      </w:r>
      <w:r>
        <w:rPr>
          <w:rFonts w:hint="eastAsia" w:ascii="仿宋" w:hAnsi="仿宋" w:eastAsia="仿宋" w:cs="宋体"/>
          <w:sz w:val="30"/>
          <w:szCs w:val="30"/>
          <w:lang w:val="en-US" w:eastAsia="zh-CN"/>
        </w:rPr>
        <w:t>5</w:t>
      </w:r>
      <w:r>
        <w:rPr>
          <w:rFonts w:hint="eastAsia" w:ascii="仿宋" w:hAnsi="仿宋" w:eastAsia="仿宋" w:cs="宋体"/>
          <w:sz w:val="30"/>
          <w:szCs w:val="30"/>
        </w:rPr>
        <w:t>月</w:t>
      </w:r>
      <w:r>
        <w:rPr>
          <w:rFonts w:hint="eastAsia" w:ascii="仿宋" w:hAnsi="仿宋" w:eastAsia="仿宋" w:cs="宋体"/>
          <w:sz w:val="30"/>
          <w:szCs w:val="30"/>
          <w:lang w:val="en-US" w:eastAsia="zh-CN"/>
        </w:rPr>
        <w:t>23</w:t>
      </w:r>
      <w:r>
        <w:rPr>
          <w:rFonts w:hint="eastAsia" w:ascii="仿宋" w:hAnsi="仿宋" w:eastAsia="仿宋" w:cs="宋体"/>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2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出段落1"/>
    <w:basedOn w:val="1"/>
    <w:next w:val="1"/>
    <w:qFormat/>
    <w:uiPriority w:val="34"/>
    <w:pPr>
      <w:ind w:firstLine="420" w:firstLineChars="200"/>
    </w:pPr>
    <w:rPr>
      <w:szCs w:val="24"/>
    </w:rPr>
  </w:style>
  <w:style w:type="paragraph" w:styleId="3">
    <w:name w:val="Title"/>
    <w:basedOn w:val="1"/>
    <w:next w:val="1"/>
    <w:qFormat/>
    <w:uiPriority w:val="0"/>
    <w:pPr>
      <w:spacing w:before="240" w:beforeLines="0" w:after="60" w:afterLines="0"/>
      <w:jc w:val="center"/>
      <w:outlineLvl w:val="0"/>
    </w:pPr>
    <w:rPr>
      <w:rFonts w:ascii="Cambria" w:hAnsi="Cambria"/>
      <w:b/>
      <w:bCs/>
      <w:sz w:val="44"/>
      <w:szCs w:val="32"/>
    </w:rPr>
  </w:style>
  <w:style w:type="character" w:styleId="6">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2021-05-23T06:22:38Z</dcterms:created>
  <dc:creator>Administrator</dc:creator>
  <cp:lastModifiedBy>Administrator</cp:lastModifiedBy>
  <dcterms:modified xsi:type="dcterms:W3CDTF">2021-05-23T06:23:30Z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