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488DC" w14:textId="77777777" w:rsidR="004D3426" w:rsidRDefault="004D3426" w:rsidP="004D3426">
      <w:pPr>
        <w:pStyle w:val="a0"/>
        <w:rPr>
          <w:rFonts w:ascii="仿宋" w:eastAsia="仿宋" w:hAnsi="仿宋" w:cs="仿宋"/>
          <w:b/>
          <w:bCs/>
          <w:sz w:val="32"/>
          <w:szCs w:val="32"/>
        </w:rPr>
      </w:pPr>
      <w:r>
        <w:rPr>
          <w:rFonts w:ascii="仿宋" w:eastAsia="仿宋" w:hAnsi="仿宋" w:cs="仿宋" w:hint="eastAsia"/>
          <w:b/>
          <w:bCs/>
          <w:sz w:val="32"/>
          <w:szCs w:val="32"/>
        </w:rPr>
        <w:t>附件</w:t>
      </w:r>
      <w:r>
        <w:rPr>
          <w:rFonts w:ascii="仿宋" w:eastAsia="仿宋" w:hAnsi="仿宋" w:cs="仿宋"/>
          <w:b/>
          <w:bCs/>
          <w:sz w:val="32"/>
          <w:szCs w:val="32"/>
        </w:rPr>
        <w:t>1</w:t>
      </w:r>
    </w:p>
    <w:p w14:paraId="1C934274" w14:textId="77777777" w:rsidR="004D3426" w:rsidRDefault="004D3426" w:rsidP="004D3426">
      <w:pPr>
        <w:spacing w:line="360" w:lineRule="auto"/>
        <w:jc w:val="center"/>
        <w:rPr>
          <w:rFonts w:ascii="宋体" w:hAnsi="宋体"/>
          <w:b/>
          <w:bCs/>
          <w:sz w:val="28"/>
          <w:szCs w:val="28"/>
        </w:rPr>
      </w:pPr>
      <w:bookmarkStart w:id="0" w:name="_Hlk54796569"/>
      <w:r>
        <w:rPr>
          <w:rFonts w:ascii="宋体" w:hAnsi="宋体" w:hint="eastAsia"/>
          <w:b/>
          <w:bCs/>
          <w:sz w:val="28"/>
          <w:szCs w:val="28"/>
        </w:rPr>
        <w:t>甘肃省政府采购网上商城实体商入驻承诺书</w:t>
      </w:r>
    </w:p>
    <w:bookmarkEnd w:id="0"/>
    <w:p w14:paraId="58693082" w14:textId="77777777" w:rsidR="004D3426" w:rsidRDefault="004D3426" w:rsidP="004D3426">
      <w:pPr>
        <w:widowControl/>
        <w:adjustRightInd w:val="0"/>
        <w:snapToGrid w:val="0"/>
        <w:spacing w:line="520" w:lineRule="exact"/>
        <w:jc w:val="left"/>
        <w:rPr>
          <w:rFonts w:ascii="宋体" w:hAnsi="宋体" w:cs="宋体"/>
          <w:b/>
          <w:bCs/>
          <w:kern w:val="0"/>
          <w:sz w:val="24"/>
          <w:u w:val="single"/>
        </w:rPr>
      </w:pPr>
      <w:r>
        <w:rPr>
          <w:rFonts w:ascii="宋体" w:hAnsi="宋体" w:cs="宋体" w:hint="eastAsia"/>
          <w:b/>
          <w:bCs/>
          <w:kern w:val="0"/>
          <w:sz w:val="24"/>
        </w:rPr>
        <w:t>致:</w:t>
      </w:r>
      <w:r>
        <w:rPr>
          <w:rFonts w:ascii="宋体" w:hAnsi="宋体" w:cs="宋体" w:hint="eastAsia"/>
          <w:b/>
          <w:bCs/>
          <w:kern w:val="0"/>
          <w:sz w:val="24"/>
          <w:u w:val="single"/>
        </w:rPr>
        <w:t>甘肃</w:t>
      </w:r>
      <w:r>
        <w:rPr>
          <w:rFonts w:ascii="宋体" w:hAnsi="宋体" w:cs="宋体"/>
          <w:b/>
          <w:bCs/>
          <w:kern w:val="0"/>
          <w:sz w:val="24"/>
          <w:u w:val="single"/>
        </w:rPr>
        <w:t>省财政厅</w:t>
      </w:r>
    </w:p>
    <w:p w14:paraId="5676D94C" w14:textId="77777777" w:rsidR="004D3426" w:rsidRDefault="004D3426" w:rsidP="004D3426">
      <w:pPr>
        <w:pStyle w:val="a0"/>
      </w:pPr>
    </w:p>
    <w:p w14:paraId="287B0BEE" w14:textId="77777777" w:rsidR="004D3426" w:rsidRDefault="004D3426" w:rsidP="004D3426">
      <w:pPr>
        <w:widowControl/>
        <w:adjustRightInd w:val="0"/>
        <w:snapToGrid w:val="0"/>
        <w:spacing w:line="360" w:lineRule="auto"/>
        <w:ind w:firstLine="723"/>
        <w:jc w:val="left"/>
        <w:rPr>
          <w:rFonts w:ascii="仿宋" w:eastAsia="仿宋" w:hAnsi="仿宋" w:cs="仿宋" w:hint="eastAsia"/>
          <w:kern w:val="0"/>
          <w:sz w:val="24"/>
        </w:rPr>
      </w:pPr>
      <w:r>
        <w:rPr>
          <w:rFonts w:ascii="仿宋" w:eastAsia="仿宋" w:hAnsi="仿宋" w:cs="仿宋" w:hint="eastAsia"/>
          <w:kern w:val="0"/>
          <w:sz w:val="24"/>
        </w:rPr>
        <w:t xml:space="preserve">我公司自愿成为甘肃省政府采购网上商城供应商，现郑重承诺： </w:t>
      </w:r>
    </w:p>
    <w:p w14:paraId="138582B4" w14:textId="77777777" w:rsidR="004D3426" w:rsidRDefault="004D3426" w:rsidP="004D3426">
      <w:pPr>
        <w:numPr>
          <w:ilvl w:val="0"/>
          <w:numId w:val="1"/>
        </w:numPr>
        <w:autoSpaceDE w:val="0"/>
        <w:autoSpaceDN w:val="0"/>
        <w:adjustRightInd w:val="0"/>
        <w:snapToGrid w:val="0"/>
        <w:spacing w:line="360" w:lineRule="auto"/>
        <w:ind w:firstLineChars="200" w:firstLine="480"/>
        <w:jc w:val="left"/>
        <w:rPr>
          <w:rFonts w:ascii="仿宋" w:eastAsia="仿宋" w:hAnsi="仿宋" w:cs="仿宋" w:hint="eastAsia"/>
          <w:color w:val="000000"/>
          <w:kern w:val="0"/>
          <w:sz w:val="24"/>
        </w:rPr>
      </w:pPr>
      <w:r>
        <w:rPr>
          <w:rFonts w:ascii="仿宋" w:eastAsia="仿宋" w:hAnsi="仿宋" w:cs="仿宋" w:hint="eastAsia"/>
          <w:color w:val="000000"/>
          <w:kern w:val="0"/>
          <w:sz w:val="24"/>
        </w:rPr>
        <w:t>严格遵守《中华人民共和国政府采购法》、《中华人民共和国政府采购法实施条例》及相关法律法规规定。</w:t>
      </w:r>
    </w:p>
    <w:p w14:paraId="03F3F3AF" w14:textId="77777777" w:rsidR="004D3426" w:rsidRDefault="004D3426" w:rsidP="004D3426">
      <w:pPr>
        <w:numPr>
          <w:ilvl w:val="0"/>
          <w:numId w:val="1"/>
        </w:numPr>
        <w:autoSpaceDE w:val="0"/>
        <w:autoSpaceDN w:val="0"/>
        <w:adjustRightInd w:val="0"/>
        <w:snapToGrid w:val="0"/>
        <w:spacing w:line="360" w:lineRule="auto"/>
        <w:ind w:firstLineChars="200" w:firstLine="480"/>
        <w:jc w:val="left"/>
        <w:rPr>
          <w:rFonts w:ascii="仿宋" w:eastAsia="仿宋" w:hAnsi="仿宋" w:cs="仿宋" w:hint="eastAsia"/>
          <w:color w:val="000000"/>
          <w:kern w:val="0"/>
          <w:sz w:val="24"/>
        </w:rPr>
      </w:pPr>
      <w:r>
        <w:rPr>
          <w:rFonts w:ascii="仿宋" w:eastAsia="仿宋" w:hAnsi="仿宋" w:cs="仿宋" w:hint="eastAsia"/>
          <w:color w:val="000000"/>
          <w:kern w:val="0"/>
          <w:sz w:val="24"/>
        </w:rPr>
        <w:t>严格遵守《甘肃省省级政府采购网上商城管理办法》的规定，诚实守信，为采购人提供最优质的产品和服务。</w:t>
      </w:r>
    </w:p>
    <w:p w14:paraId="40D82E35" w14:textId="77777777" w:rsidR="004D3426" w:rsidRDefault="004D3426" w:rsidP="004D3426">
      <w:pPr>
        <w:numPr>
          <w:ilvl w:val="0"/>
          <w:numId w:val="1"/>
        </w:numPr>
        <w:autoSpaceDE w:val="0"/>
        <w:autoSpaceDN w:val="0"/>
        <w:adjustRightInd w:val="0"/>
        <w:snapToGrid w:val="0"/>
        <w:spacing w:line="360" w:lineRule="auto"/>
        <w:ind w:firstLineChars="200" w:firstLine="480"/>
        <w:jc w:val="left"/>
        <w:rPr>
          <w:rFonts w:ascii="仿宋" w:eastAsia="仿宋" w:hAnsi="仿宋" w:cs="仿宋" w:hint="eastAsia"/>
          <w:color w:val="000000"/>
          <w:kern w:val="0"/>
          <w:sz w:val="24"/>
        </w:rPr>
      </w:pPr>
      <w:r>
        <w:rPr>
          <w:rFonts w:ascii="仿宋" w:eastAsia="仿宋" w:hAnsi="仿宋" w:cs="仿宋" w:hint="eastAsia"/>
          <w:sz w:val="24"/>
        </w:rPr>
        <w:t>网上商城日常可购买的单品数量保证满足采购人的购买需求，对停产或缺货商品及时下架。</w:t>
      </w:r>
    </w:p>
    <w:p w14:paraId="4071727B" w14:textId="77777777" w:rsidR="004D3426" w:rsidRDefault="004D3426" w:rsidP="004D3426">
      <w:pPr>
        <w:numPr>
          <w:ilvl w:val="0"/>
          <w:numId w:val="1"/>
        </w:numPr>
        <w:autoSpaceDE w:val="0"/>
        <w:autoSpaceDN w:val="0"/>
        <w:adjustRightInd w:val="0"/>
        <w:snapToGrid w:val="0"/>
        <w:spacing w:line="360" w:lineRule="auto"/>
        <w:ind w:firstLineChars="200" w:firstLine="480"/>
        <w:jc w:val="left"/>
        <w:rPr>
          <w:rFonts w:ascii="仿宋" w:eastAsia="仿宋" w:hAnsi="仿宋" w:cs="仿宋" w:hint="eastAsia"/>
          <w:color w:val="000000"/>
          <w:kern w:val="0"/>
          <w:sz w:val="24"/>
        </w:rPr>
      </w:pPr>
      <w:r>
        <w:rPr>
          <w:rFonts w:ascii="仿宋" w:eastAsia="仿宋" w:hAnsi="仿宋" w:cs="仿宋" w:hint="eastAsia"/>
          <w:color w:val="000000"/>
          <w:kern w:val="0"/>
          <w:sz w:val="24"/>
        </w:rPr>
        <w:t>在网上商城提供的产品质量、价格、服务等均符合《甘肃省省级政府采购网上商城管理办法》的规定。</w:t>
      </w:r>
    </w:p>
    <w:p w14:paraId="5B41C09C" w14:textId="77777777" w:rsidR="004D3426" w:rsidRDefault="004D3426" w:rsidP="004D3426">
      <w:pPr>
        <w:numPr>
          <w:ilvl w:val="0"/>
          <w:numId w:val="1"/>
        </w:numPr>
        <w:autoSpaceDE w:val="0"/>
        <w:autoSpaceDN w:val="0"/>
        <w:adjustRightInd w:val="0"/>
        <w:snapToGrid w:val="0"/>
        <w:spacing w:line="360" w:lineRule="auto"/>
        <w:ind w:firstLineChars="200" w:firstLine="480"/>
        <w:jc w:val="left"/>
        <w:rPr>
          <w:rFonts w:ascii="仿宋" w:eastAsia="仿宋" w:hAnsi="仿宋" w:cs="仿宋" w:hint="eastAsia"/>
          <w:color w:val="000000"/>
          <w:kern w:val="0"/>
          <w:sz w:val="24"/>
        </w:rPr>
      </w:pPr>
      <w:r>
        <w:rPr>
          <w:rFonts w:ascii="仿宋" w:eastAsia="仿宋" w:hAnsi="仿宋" w:cs="仿宋" w:hint="eastAsia"/>
          <w:color w:val="000000"/>
          <w:kern w:val="0"/>
          <w:sz w:val="24"/>
        </w:rPr>
        <w:t>在网上商城提供的产品只能是可查询的市场通用产品，为该品牌原厂制造商品，符合国家“三包”政策，支持货到7天无条件退换货。</w:t>
      </w:r>
    </w:p>
    <w:p w14:paraId="0486F80B" w14:textId="77777777" w:rsidR="004D3426" w:rsidRDefault="004D3426" w:rsidP="004D3426">
      <w:pPr>
        <w:numPr>
          <w:ilvl w:val="0"/>
          <w:numId w:val="1"/>
        </w:numPr>
        <w:autoSpaceDE w:val="0"/>
        <w:autoSpaceDN w:val="0"/>
        <w:adjustRightInd w:val="0"/>
        <w:snapToGrid w:val="0"/>
        <w:spacing w:line="360" w:lineRule="auto"/>
        <w:ind w:firstLineChars="200" w:firstLine="480"/>
        <w:jc w:val="left"/>
        <w:rPr>
          <w:rFonts w:ascii="仿宋" w:eastAsia="仿宋" w:hAnsi="仿宋" w:cs="仿宋" w:hint="eastAsia"/>
          <w:color w:val="000000"/>
          <w:kern w:val="0"/>
          <w:sz w:val="24"/>
        </w:rPr>
      </w:pPr>
      <w:r>
        <w:rPr>
          <w:rFonts w:ascii="仿宋" w:eastAsia="仿宋" w:hAnsi="仿宋" w:cs="仿宋" w:hint="eastAsia"/>
          <w:color w:val="000000"/>
          <w:kern w:val="0"/>
          <w:sz w:val="24"/>
        </w:rPr>
        <w:t>不推送针对政府采购的“特供”、“专供”商品。</w:t>
      </w:r>
    </w:p>
    <w:p w14:paraId="48E66987" w14:textId="77777777" w:rsidR="004D3426" w:rsidRDefault="004D3426" w:rsidP="004D3426">
      <w:pPr>
        <w:numPr>
          <w:ilvl w:val="0"/>
          <w:numId w:val="1"/>
        </w:numPr>
        <w:spacing w:after="120" w:line="360" w:lineRule="auto"/>
        <w:ind w:firstLineChars="200" w:firstLine="480"/>
        <w:rPr>
          <w:rFonts w:ascii="仿宋" w:eastAsia="仿宋" w:hAnsi="仿宋" w:cs="仿宋" w:hint="eastAsia"/>
          <w:sz w:val="24"/>
        </w:rPr>
      </w:pPr>
      <w:r>
        <w:rPr>
          <w:rFonts w:ascii="仿宋" w:eastAsia="仿宋" w:hAnsi="仿宋" w:cs="仿宋" w:hint="eastAsia"/>
          <w:sz w:val="24"/>
        </w:rPr>
        <w:t>采购单位为驻兰单位的，应在收到网上商城订单三个工作日内完成配送，采购单位为兰外单位的应在收到网上商城订单的五个工作日内完成配送。</w:t>
      </w:r>
    </w:p>
    <w:p w14:paraId="4A6B4E56" w14:textId="77777777" w:rsidR="004D3426" w:rsidRDefault="004D3426" w:rsidP="004D3426">
      <w:pPr>
        <w:pStyle w:val="a0"/>
        <w:numPr>
          <w:ilvl w:val="0"/>
          <w:numId w:val="1"/>
        </w:numPr>
        <w:spacing w:line="360" w:lineRule="auto"/>
        <w:ind w:firstLineChars="200" w:firstLine="480"/>
        <w:rPr>
          <w:rFonts w:ascii="仿宋" w:eastAsia="仿宋" w:hAnsi="仿宋" w:cs="仿宋" w:hint="eastAsia"/>
          <w:sz w:val="24"/>
        </w:rPr>
      </w:pPr>
      <w:r>
        <w:rPr>
          <w:rFonts w:ascii="仿宋" w:eastAsia="仿宋" w:hAnsi="仿宋" w:cs="仿宋" w:hint="eastAsia"/>
          <w:sz w:val="24"/>
        </w:rPr>
        <w:t>我公司承诺本次供应商入驻商城注册提交的《甘肃省省级政府采购网上商城厂家授权统计表》均按照补充征集提供的原始资料提供，无虚增数量及品目品牌信息，均与授权一致。</w:t>
      </w:r>
    </w:p>
    <w:p w14:paraId="11A92178" w14:textId="77777777" w:rsidR="004D3426" w:rsidRDefault="004D3426" w:rsidP="004D3426">
      <w:pPr>
        <w:pStyle w:val="a0"/>
        <w:numPr>
          <w:ilvl w:val="0"/>
          <w:numId w:val="1"/>
        </w:numPr>
        <w:spacing w:line="360" w:lineRule="auto"/>
        <w:ind w:firstLineChars="200" w:firstLine="480"/>
        <w:rPr>
          <w:rFonts w:ascii="仿宋" w:eastAsia="仿宋" w:hAnsi="仿宋" w:cs="仿宋" w:hint="eastAsia"/>
          <w:sz w:val="24"/>
        </w:rPr>
      </w:pPr>
      <w:r>
        <w:rPr>
          <w:rFonts w:ascii="仿宋" w:eastAsia="仿宋" w:hAnsi="仿宋" w:cs="仿宋" w:hint="eastAsia"/>
          <w:sz w:val="24"/>
        </w:rPr>
        <w:t>我司承诺按照评审合格结果申请品牌协议进行商城入驻。</w:t>
      </w:r>
    </w:p>
    <w:p w14:paraId="2075C579" w14:textId="77777777" w:rsidR="004D3426" w:rsidRDefault="004D3426" w:rsidP="004D3426">
      <w:pPr>
        <w:pStyle w:val="a0"/>
        <w:ind w:firstLine="480"/>
        <w:rPr>
          <w:rFonts w:ascii="仿宋" w:eastAsia="仿宋" w:hAnsi="仿宋" w:cs="仿宋" w:hint="eastAsia"/>
          <w:color w:val="000000"/>
          <w:kern w:val="0"/>
          <w:sz w:val="24"/>
        </w:rPr>
      </w:pPr>
      <w:r>
        <w:rPr>
          <w:rFonts w:ascii="仿宋" w:eastAsia="仿宋" w:hAnsi="仿宋" w:cs="仿宋" w:hint="eastAsia"/>
          <w:color w:val="000000"/>
          <w:kern w:val="0"/>
          <w:sz w:val="24"/>
        </w:rPr>
        <w:t>如违反以上承诺，我公司愿接受财政部门依法给予的处罚，并承担相关法律责任。</w:t>
      </w:r>
    </w:p>
    <w:p w14:paraId="6125745E" w14:textId="77777777" w:rsidR="004D3426" w:rsidRDefault="004D3426" w:rsidP="004D3426">
      <w:pPr>
        <w:autoSpaceDE w:val="0"/>
        <w:autoSpaceDN w:val="0"/>
        <w:adjustRightInd w:val="0"/>
        <w:snapToGrid w:val="0"/>
        <w:spacing w:line="520" w:lineRule="exact"/>
        <w:ind w:leftChars="200" w:left="420"/>
        <w:jc w:val="left"/>
        <w:rPr>
          <w:rFonts w:ascii="仿宋" w:eastAsia="仿宋" w:hAnsi="仿宋" w:cs="仿宋" w:hint="eastAsia"/>
          <w:color w:val="000000"/>
          <w:kern w:val="0"/>
          <w:sz w:val="24"/>
        </w:rPr>
      </w:pPr>
    </w:p>
    <w:p w14:paraId="74EE29F0" w14:textId="77777777" w:rsidR="004D3426" w:rsidRDefault="004D3426" w:rsidP="004D3426">
      <w:pPr>
        <w:adjustRightInd w:val="0"/>
        <w:spacing w:line="360" w:lineRule="auto"/>
        <w:ind w:firstLineChars="200" w:firstLine="480"/>
        <w:jc w:val="left"/>
        <w:rPr>
          <w:rFonts w:ascii="仿宋" w:eastAsia="仿宋" w:hAnsi="仿宋" w:cs="仿宋" w:hint="eastAsia"/>
          <w:sz w:val="24"/>
          <w:szCs w:val="21"/>
        </w:rPr>
      </w:pPr>
      <w:r>
        <w:rPr>
          <w:rFonts w:ascii="仿宋" w:eastAsia="仿宋" w:hAnsi="仿宋" w:cs="仿宋" w:hint="eastAsia"/>
          <w:sz w:val="24"/>
          <w:szCs w:val="21"/>
        </w:rPr>
        <w:t xml:space="preserve">供应商（公章）：         </w:t>
      </w:r>
    </w:p>
    <w:p w14:paraId="6FCBDCB0" w14:textId="77777777" w:rsidR="004D3426" w:rsidRDefault="004D3426" w:rsidP="004D3426">
      <w:pPr>
        <w:adjustRightInd w:val="0"/>
        <w:spacing w:line="360" w:lineRule="auto"/>
        <w:ind w:firstLine="480"/>
        <w:jc w:val="left"/>
        <w:rPr>
          <w:rFonts w:hint="eastAsia"/>
        </w:rPr>
      </w:pPr>
      <w:r>
        <w:rPr>
          <w:rFonts w:ascii="仿宋" w:eastAsia="仿宋" w:hAnsi="仿宋" w:cs="仿宋" w:hint="eastAsia"/>
          <w:sz w:val="24"/>
          <w:szCs w:val="21"/>
        </w:rPr>
        <w:t>法定代表人或委托代理人（签字）：</w:t>
      </w:r>
    </w:p>
    <w:p w14:paraId="7ADE398E" w14:textId="77777777" w:rsidR="004D3426" w:rsidRDefault="004D3426" w:rsidP="004D3426">
      <w:pPr>
        <w:spacing w:line="360" w:lineRule="auto"/>
        <w:ind w:firstLine="480"/>
        <w:rPr>
          <w:rFonts w:ascii="仿宋" w:eastAsia="仿宋" w:hAnsi="仿宋" w:cs="仿宋" w:hint="eastAsia"/>
          <w:sz w:val="24"/>
          <w:szCs w:val="21"/>
        </w:rPr>
      </w:pPr>
      <w:r>
        <w:rPr>
          <w:rFonts w:ascii="仿宋" w:eastAsia="仿宋" w:hAnsi="仿宋" w:cs="仿宋" w:hint="eastAsia"/>
          <w:bCs/>
          <w:sz w:val="24"/>
          <w:szCs w:val="21"/>
        </w:rPr>
        <w:t>日  期:</w:t>
      </w:r>
      <w:r>
        <w:rPr>
          <w:rFonts w:ascii="仿宋" w:eastAsia="仿宋" w:hAnsi="仿宋" w:cs="仿宋" w:hint="eastAsia"/>
          <w:sz w:val="24"/>
          <w:szCs w:val="21"/>
          <w:u w:val="single"/>
        </w:rPr>
        <w:t xml:space="preserve">       </w:t>
      </w:r>
      <w:r>
        <w:rPr>
          <w:rFonts w:ascii="仿宋" w:eastAsia="仿宋" w:hAnsi="仿宋" w:cs="仿宋" w:hint="eastAsia"/>
          <w:sz w:val="24"/>
          <w:szCs w:val="21"/>
        </w:rPr>
        <w:t>年</w:t>
      </w:r>
      <w:r>
        <w:rPr>
          <w:rFonts w:ascii="仿宋" w:eastAsia="仿宋" w:hAnsi="仿宋" w:cs="仿宋" w:hint="eastAsia"/>
          <w:sz w:val="24"/>
          <w:szCs w:val="21"/>
          <w:u w:val="single"/>
        </w:rPr>
        <w:t xml:space="preserve">    </w:t>
      </w:r>
      <w:r>
        <w:rPr>
          <w:rFonts w:ascii="仿宋" w:eastAsia="仿宋" w:hAnsi="仿宋" w:cs="仿宋" w:hint="eastAsia"/>
          <w:sz w:val="24"/>
          <w:szCs w:val="21"/>
        </w:rPr>
        <w:t>月</w:t>
      </w:r>
      <w:r>
        <w:rPr>
          <w:rFonts w:ascii="仿宋" w:eastAsia="仿宋" w:hAnsi="仿宋" w:cs="仿宋" w:hint="eastAsia"/>
          <w:sz w:val="24"/>
          <w:szCs w:val="21"/>
          <w:u w:val="single"/>
        </w:rPr>
        <w:t xml:space="preserve">    </w:t>
      </w:r>
      <w:r>
        <w:rPr>
          <w:rFonts w:ascii="仿宋" w:eastAsia="仿宋" w:hAnsi="仿宋" w:cs="仿宋" w:hint="eastAsia"/>
          <w:sz w:val="24"/>
          <w:szCs w:val="21"/>
        </w:rPr>
        <w:t>日</w:t>
      </w:r>
    </w:p>
    <w:sectPr w:rsidR="004D34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BD8DE" w14:textId="77777777" w:rsidR="00557AE6" w:rsidRDefault="00557AE6" w:rsidP="004D3426">
      <w:r>
        <w:separator/>
      </w:r>
    </w:p>
  </w:endnote>
  <w:endnote w:type="continuationSeparator" w:id="0">
    <w:p w14:paraId="4B6CBE5A" w14:textId="77777777" w:rsidR="00557AE6" w:rsidRDefault="00557AE6" w:rsidP="004D3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E280F" w14:textId="77777777" w:rsidR="00557AE6" w:rsidRDefault="00557AE6" w:rsidP="004D3426">
      <w:r>
        <w:separator/>
      </w:r>
    </w:p>
  </w:footnote>
  <w:footnote w:type="continuationSeparator" w:id="0">
    <w:p w14:paraId="712872E4" w14:textId="77777777" w:rsidR="00557AE6" w:rsidRDefault="00557AE6" w:rsidP="004D3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5F3670"/>
    <w:multiLevelType w:val="singleLevel"/>
    <w:tmpl w:val="595F3670"/>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3CC"/>
    <w:rsid w:val="004D3426"/>
    <w:rsid w:val="00557AE6"/>
    <w:rsid w:val="00A44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F1DAD7-B3B3-4FF3-932D-A278D7929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4D3426"/>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4D342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4D3426"/>
    <w:rPr>
      <w:sz w:val="18"/>
      <w:szCs w:val="18"/>
    </w:rPr>
  </w:style>
  <w:style w:type="paragraph" w:styleId="a6">
    <w:name w:val="footer"/>
    <w:basedOn w:val="a"/>
    <w:link w:val="a7"/>
    <w:uiPriority w:val="99"/>
    <w:unhideWhenUsed/>
    <w:rsid w:val="004D3426"/>
    <w:pPr>
      <w:tabs>
        <w:tab w:val="center" w:pos="4153"/>
        <w:tab w:val="right" w:pos="8306"/>
      </w:tabs>
      <w:snapToGrid w:val="0"/>
      <w:jc w:val="left"/>
    </w:pPr>
    <w:rPr>
      <w:sz w:val="18"/>
      <w:szCs w:val="18"/>
    </w:rPr>
  </w:style>
  <w:style w:type="character" w:customStyle="1" w:styleId="a7">
    <w:name w:val="页脚 字符"/>
    <w:basedOn w:val="a1"/>
    <w:link w:val="a6"/>
    <w:uiPriority w:val="99"/>
    <w:rsid w:val="004D3426"/>
    <w:rPr>
      <w:sz w:val="18"/>
      <w:szCs w:val="18"/>
    </w:rPr>
  </w:style>
  <w:style w:type="paragraph" w:styleId="a0">
    <w:name w:val="Body Text"/>
    <w:basedOn w:val="a"/>
    <w:link w:val="a8"/>
    <w:rsid w:val="004D3426"/>
    <w:pPr>
      <w:spacing w:after="120"/>
    </w:pPr>
    <w:rPr>
      <w:szCs w:val="22"/>
    </w:rPr>
  </w:style>
  <w:style w:type="character" w:customStyle="1" w:styleId="a8">
    <w:name w:val="正文文本 字符"/>
    <w:basedOn w:val="a1"/>
    <w:link w:val="a0"/>
    <w:rsid w:val="004D3426"/>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孟 谦明</dc:creator>
  <cp:keywords/>
  <dc:description/>
  <cp:lastModifiedBy>孟 谦明</cp:lastModifiedBy>
  <cp:revision>2</cp:revision>
  <dcterms:created xsi:type="dcterms:W3CDTF">2020-11-10T09:49:00Z</dcterms:created>
  <dcterms:modified xsi:type="dcterms:W3CDTF">2020-11-10T09:49:00Z</dcterms:modified>
</cp:coreProperties>
</file>