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13704">
      <w:pPr>
        <w:widowControl/>
        <w:spacing w:before="100" w:beforeAutospacing="1" w:after="100" w:afterAutospacing="1" w:line="560" w:lineRule="exact"/>
        <w:ind w:firstLine="450"/>
        <w:contextualSpacing/>
        <w:rPr>
          <w:rFonts w:ascii="微软雅黑" w:hAnsi="微软雅黑" w:eastAsia="微软雅黑" w:cs="宋体"/>
          <w:color w:val="393838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29"/>
          <w:szCs w:val="29"/>
          <w:shd w:val="clear" w:color="auto" w:fill="FFFFFF"/>
        </w:rPr>
        <w:t xml:space="preserve">一、项目编号 </w:t>
      </w:r>
    </w:p>
    <w:p w14:paraId="37D4C686">
      <w:pPr>
        <w:widowControl/>
        <w:spacing w:before="100" w:beforeAutospacing="1" w:after="100" w:afterAutospacing="1" w:line="560" w:lineRule="exact"/>
        <w:ind w:firstLine="450"/>
        <w:contextualSpacing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 xml:space="preserve">711001JH621125001 </w:t>
      </w:r>
    </w:p>
    <w:p w14:paraId="09754997">
      <w:pPr>
        <w:widowControl/>
        <w:spacing w:before="100" w:beforeAutospacing="1" w:after="100" w:afterAutospacing="1" w:line="560" w:lineRule="exact"/>
        <w:ind w:firstLine="450"/>
        <w:contextualSpacing/>
        <w:rPr>
          <w:rFonts w:hint="eastAsia" w:ascii="微软雅黑" w:hAnsi="微软雅黑" w:eastAsia="微软雅黑" w:cs="宋体"/>
          <w:color w:val="393838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29"/>
          <w:szCs w:val="29"/>
          <w:shd w:val="clear" w:color="auto" w:fill="FFFFFF"/>
        </w:rPr>
        <w:t>二、项目名称</w:t>
      </w:r>
      <w:r>
        <w:rPr>
          <w:rFonts w:ascii="Calibri" w:hAnsi="Calibri" w:eastAsia="仿宋" w:cs="Calibri"/>
          <w:color w:val="333333"/>
          <w:kern w:val="0"/>
          <w:sz w:val="29"/>
          <w:szCs w:val="29"/>
          <w:shd w:val="clear" w:color="auto" w:fill="FFFFFF"/>
        </w:rPr>
        <w:t> </w:t>
      </w:r>
    </w:p>
    <w:p w14:paraId="0EC78F8A">
      <w:pPr>
        <w:widowControl/>
        <w:spacing w:line="560" w:lineRule="exact"/>
        <w:ind w:firstLine="450"/>
        <w:contextualSpacing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漳县东泉乡黄河村黄河社巷道硬化项目</w:t>
      </w:r>
    </w:p>
    <w:p w14:paraId="2F446593">
      <w:pPr>
        <w:widowControl/>
        <w:spacing w:line="560" w:lineRule="exact"/>
        <w:ind w:firstLine="450"/>
        <w:contextualSpacing/>
        <w:rPr>
          <w:rFonts w:hint="eastAsia" w:ascii="Calibri" w:hAnsi="Calibri" w:eastAsia="微软雅黑" w:cs="Calibri"/>
          <w:color w:val="393838"/>
          <w:kern w:val="0"/>
          <w:sz w:val="24"/>
          <w:szCs w:val="24"/>
        </w:rPr>
      </w:pPr>
      <w:r>
        <w:rPr>
          <w:rFonts w:hint="eastAsia" w:ascii="黑体" w:hAnsi="黑体" w:eastAsia="黑体" w:cs="Calibri"/>
          <w:color w:val="333333"/>
          <w:kern w:val="0"/>
          <w:sz w:val="29"/>
          <w:szCs w:val="29"/>
          <w:shd w:val="clear" w:color="auto" w:fill="FFFFFF"/>
        </w:rPr>
        <w:t xml:space="preserve">三、成交信息 </w:t>
      </w:r>
    </w:p>
    <w:p w14:paraId="383EF30D">
      <w:pPr>
        <w:widowControl/>
        <w:spacing w:line="560" w:lineRule="exact"/>
        <w:ind w:firstLine="450"/>
        <w:contextualSpacing/>
        <w:rPr>
          <w:rFonts w:ascii="Calibri" w:hAnsi="Calibri" w:eastAsia="微软雅黑" w:cs="Calibri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Calibri"/>
          <w:color w:val="333333"/>
          <w:kern w:val="0"/>
          <w:sz w:val="29"/>
          <w:szCs w:val="29"/>
          <w:shd w:val="clear" w:color="auto" w:fill="FFFFFF"/>
        </w:rPr>
        <w:t>供应商名称：甘肃鸿恒森建筑安装工程有限公司</w:t>
      </w:r>
    </w:p>
    <w:p w14:paraId="5C5B757E">
      <w:pPr>
        <w:widowControl/>
        <w:spacing w:line="560" w:lineRule="exact"/>
        <w:ind w:firstLine="450"/>
        <w:contextualSpacing/>
        <w:rPr>
          <w:rFonts w:ascii="仿宋" w:hAnsi="仿宋" w:eastAsia="仿宋" w:cs="Calibri"/>
          <w:color w:val="333333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Calibri"/>
          <w:color w:val="333333"/>
          <w:kern w:val="0"/>
          <w:sz w:val="29"/>
          <w:szCs w:val="29"/>
          <w:shd w:val="clear" w:color="auto" w:fill="FFFFFF"/>
        </w:rPr>
        <w:t>供应商联系地址:</w:t>
      </w:r>
      <w:r>
        <w:rPr>
          <w:rFonts w:hint="eastAsia" w:ascii="仿宋" w:hAnsi="仿宋" w:eastAsia="仿宋"/>
          <w:color w:val="000000"/>
          <w:sz w:val="29"/>
          <w:szCs w:val="29"/>
        </w:rPr>
        <w:t xml:space="preserve"> </w:t>
      </w:r>
      <w:r>
        <w:rPr>
          <w:rFonts w:hint="eastAsia" w:ascii="仿宋" w:hAnsi="仿宋" w:eastAsia="仿宋" w:cs="Calibri"/>
          <w:color w:val="333333"/>
          <w:kern w:val="0"/>
          <w:sz w:val="29"/>
          <w:szCs w:val="29"/>
          <w:shd w:val="clear" w:color="auto" w:fill="FFFFFF"/>
        </w:rPr>
        <w:t>甘肃省定西市漳县武阳镇武阳路（印刷厂院内）</w:t>
      </w:r>
    </w:p>
    <w:p w14:paraId="0F2E885B">
      <w:pPr>
        <w:widowControl/>
        <w:spacing w:line="560" w:lineRule="exact"/>
        <w:ind w:firstLine="450"/>
        <w:contextualSpacing/>
        <w:rPr>
          <w:rFonts w:ascii="Calibri" w:hAnsi="Calibri" w:eastAsia="微软雅黑" w:cs="Calibri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Calibri"/>
          <w:color w:val="333333"/>
          <w:kern w:val="0"/>
          <w:sz w:val="29"/>
          <w:szCs w:val="29"/>
          <w:shd w:val="clear" w:color="auto" w:fill="FFFFFF"/>
        </w:rPr>
        <w:t>成交金额:大写: 柒拾万零壹仟壹佰壹拾元捌角</w:t>
      </w:r>
      <w:r>
        <w:rPr>
          <w:rFonts w:ascii="仿宋" w:hAnsi="仿宋" w:eastAsia="仿宋" w:cs="Calibri"/>
          <w:color w:val="333333"/>
          <w:kern w:val="0"/>
          <w:sz w:val="29"/>
          <w:szCs w:val="29"/>
          <w:shd w:val="clear" w:color="auto" w:fill="FFFFFF"/>
        </w:rPr>
        <w:t xml:space="preserve">  </w:t>
      </w:r>
    </w:p>
    <w:p w14:paraId="64198A88">
      <w:pPr>
        <w:widowControl/>
        <w:spacing w:line="560" w:lineRule="exact"/>
        <w:ind w:firstLine="450"/>
        <w:contextualSpacing/>
        <w:jc w:val="left"/>
        <w:rPr>
          <w:rFonts w:ascii="Calibri" w:hAnsi="Calibri" w:eastAsia="微软雅黑" w:cs="Calibri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Calibri"/>
          <w:color w:val="000000"/>
          <w:kern w:val="0"/>
          <w:sz w:val="29"/>
          <w:szCs w:val="29"/>
          <w:shd w:val="clear" w:color="auto" w:fill="FFFFFF"/>
        </w:rPr>
        <w:t>小写：701110.80元</w:t>
      </w:r>
    </w:p>
    <w:p w14:paraId="4001BB4B">
      <w:pPr>
        <w:widowControl/>
        <w:spacing w:line="560" w:lineRule="exact"/>
        <w:ind w:firstLine="450"/>
        <w:contextualSpacing/>
        <w:jc w:val="left"/>
        <w:rPr>
          <w:rFonts w:ascii="Calibri" w:hAnsi="Calibri" w:eastAsia="微软雅黑" w:cs="Calibri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Calibri"/>
          <w:color w:val="333333"/>
          <w:kern w:val="0"/>
          <w:sz w:val="29"/>
          <w:szCs w:val="29"/>
          <w:shd w:val="clear" w:color="auto" w:fill="FFFFFF"/>
        </w:rPr>
        <w:t>评审总得分：</w:t>
      </w:r>
      <w:r>
        <w:rPr>
          <w:rFonts w:hint="eastAsia" w:ascii="仿宋" w:hAnsi="仿宋" w:eastAsia="仿宋" w:cs="Calibri"/>
          <w:color w:val="333333"/>
          <w:kern w:val="0"/>
          <w:sz w:val="29"/>
          <w:szCs w:val="29"/>
          <w:shd w:val="clear" w:color="auto" w:fill="FFFFFF"/>
          <w:lang w:val="en-US" w:eastAsia="zh-CN"/>
        </w:rPr>
        <w:t>90.33</w:t>
      </w:r>
      <w:r>
        <w:rPr>
          <w:rFonts w:hint="eastAsia" w:ascii="仿宋" w:hAnsi="仿宋" w:eastAsia="仿宋" w:cs="Calibri"/>
          <w:color w:val="333333"/>
          <w:kern w:val="0"/>
          <w:sz w:val="29"/>
          <w:szCs w:val="29"/>
          <w:shd w:val="clear" w:color="auto" w:fill="FFFFFF"/>
        </w:rPr>
        <w:t>分</w:t>
      </w:r>
    </w:p>
    <w:p w14:paraId="23D7D74D">
      <w:pPr>
        <w:widowControl/>
        <w:spacing w:line="560" w:lineRule="exact"/>
        <w:ind w:firstLine="450"/>
        <w:contextualSpacing/>
        <w:rPr>
          <w:rFonts w:ascii="Calibri" w:hAnsi="Calibri" w:eastAsia="微软雅黑" w:cs="Calibri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Calibri"/>
          <w:color w:val="333333"/>
          <w:kern w:val="0"/>
          <w:sz w:val="29"/>
          <w:szCs w:val="29"/>
          <w:shd w:val="clear" w:color="auto" w:fill="FFFFFF"/>
        </w:rPr>
        <w:t xml:space="preserve">四、主要标的信息 </w:t>
      </w:r>
    </w:p>
    <w:tbl>
      <w:tblPr>
        <w:tblStyle w:val="3"/>
        <w:tblW w:w="9725" w:type="dxa"/>
        <w:tblInd w:w="-2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5"/>
        <w:gridCol w:w="1675"/>
        <w:gridCol w:w="837"/>
        <w:gridCol w:w="1106"/>
        <w:gridCol w:w="2062"/>
        <w:gridCol w:w="2320"/>
      </w:tblGrid>
      <w:tr w14:paraId="2F90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2" w:hRule="atLeast"/>
        </w:trPr>
        <w:tc>
          <w:tcPr>
            <w:tcW w:w="17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9C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center"/>
              <w:rPr>
                <w:color w:val="393838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1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516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center"/>
              <w:rPr>
                <w:color w:val="39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供应商名称</w:t>
            </w:r>
          </w:p>
        </w:tc>
        <w:tc>
          <w:tcPr>
            <w:tcW w:w="8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C5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center"/>
              <w:rPr>
                <w:color w:val="39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工期</w:t>
            </w:r>
          </w:p>
        </w:tc>
        <w:tc>
          <w:tcPr>
            <w:tcW w:w="11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AE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项目</w:t>
            </w:r>
          </w:p>
          <w:p w14:paraId="2BA7AC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center"/>
              <w:rPr>
                <w:color w:val="39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经理</w:t>
            </w:r>
          </w:p>
        </w:tc>
        <w:tc>
          <w:tcPr>
            <w:tcW w:w="20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5A8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执业证书</w:t>
            </w:r>
          </w:p>
          <w:p w14:paraId="207D30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center"/>
              <w:rPr>
                <w:color w:val="39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信息</w:t>
            </w:r>
          </w:p>
        </w:tc>
        <w:tc>
          <w:tcPr>
            <w:tcW w:w="23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6F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center"/>
              <w:rPr>
                <w:color w:val="39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建设规模</w:t>
            </w:r>
          </w:p>
        </w:tc>
      </w:tr>
      <w:tr w14:paraId="36EAE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4" w:hRule="atLeast"/>
        </w:trPr>
        <w:tc>
          <w:tcPr>
            <w:tcW w:w="17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857A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color w:val="39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漳县东泉乡黄河村黄河社巷道硬化项目</w:t>
            </w:r>
          </w:p>
        </w:tc>
        <w:tc>
          <w:tcPr>
            <w:tcW w:w="1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8052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color w:val="39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甘肃鸿恒森建筑安装工程有限公司</w:t>
            </w:r>
          </w:p>
        </w:tc>
        <w:tc>
          <w:tcPr>
            <w:tcW w:w="8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7061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60天</w:t>
            </w:r>
          </w:p>
        </w:tc>
        <w:tc>
          <w:tcPr>
            <w:tcW w:w="11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6022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张成伟</w:t>
            </w:r>
          </w:p>
        </w:tc>
        <w:tc>
          <w:tcPr>
            <w:tcW w:w="20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454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甘262171863035</w:t>
            </w:r>
          </w:p>
        </w:tc>
        <w:tc>
          <w:tcPr>
            <w:tcW w:w="23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94F2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right="0"/>
              <w:jc w:val="left"/>
              <w:rPr>
                <w:color w:val="39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15cm水泥混凝土面层4970m²;10cm天然砂砾垫层4970㎡;新建混凝土排水边沟215m。</w:t>
            </w:r>
          </w:p>
        </w:tc>
      </w:tr>
      <w:tr w14:paraId="415C3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</w:trPr>
        <w:tc>
          <w:tcPr>
            <w:tcW w:w="34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B96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50"/>
              <w:jc w:val="center"/>
              <w:rPr>
                <w:color w:val="39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磋商报价合计（元）</w:t>
            </w:r>
          </w:p>
        </w:tc>
        <w:tc>
          <w:tcPr>
            <w:tcW w:w="6325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877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50"/>
              <w:rPr>
                <w:color w:val="39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大写：</w:t>
            </w:r>
            <w:r>
              <w:rPr>
                <w:rFonts w:hint="eastAsia" w:ascii="仿宋" w:hAnsi="仿宋" w:eastAsia="仿宋" w:cs="Calibri"/>
                <w:color w:val="333333"/>
                <w:kern w:val="0"/>
                <w:sz w:val="29"/>
                <w:szCs w:val="29"/>
                <w:shd w:val="clear" w:color="auto" w:fill="FFFFFF"/>
              </w:rPr>
              <w:t>柒拾万零壹仟壹佰壹拾元捌角</w:t>
            </w:r>
            <w:r>
              <w:rPr>
                <w:rFonts w:ascii="仿宋" w:hAnsi="仿宋" w:eastAsia="仿宋" w:cs="Calibri"/>
                <w:color w:val="333333"/>
                <w:kern w:val="0"/>
                <w:sz w:val="29"/>
                <w:szCs w:val="29"/>
                <w:shd w:val="clear" w:color="auto" w:fill="FFFFFF"/>
              </w:rPr>
              <w:t xml:space="preserve">  </w:t>
            </w:r>
          </w:p>
          <w:p w14:paraId="07E2BE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50"/>
              <w:rPr>
                <w:rFonts w:hint="eastAsia" w:eastAsia="仿宋"/>
                <w:color w:val="39383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小写：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9"/>
                <w:szCs w:val="29"/>
                <w:shd w:val="clear" w:color="auto" w:fill="FFFFFF"/>
              </w:rPr>
              <w:t>701110.80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9"/>
                <w:szCs w:val="29"/>
                <w:shd w:val="clear" w:color="auto" w:fill="FFFFFF"/>
                <w:lang w:val="en-US" w:eastAsia="zh-CN"/>
              </w:rPr>
              <w:t>元</w:t>
            </w:r>
            <w:bookmarkStart w:id="0" w:name="_GoBack"/>
            <w:bookmarkEnd w:id="0"/>
          </w:p>
        </w:tc>
      </w:tr>
    </w:tbl>
    <w:p w14:paraId="146F517B">
      <w:pPr>
        <w:widowControl/>
        <w:spacing w:before="100" w:beforeAutospacing="1" w:after="100" w:afterAutospacing="1" w:line="560" w:lineRule="exact"/>
        <w:ind w:firstLine="450"/>
        <w:contextualSpacing/>
        <w:rPr>
          <w:rFonts w:hint="eastAsia" w:ascii="微软雅黑" w:hAnsi="微软雅黑" w:eastAsia="微软雅黑" w:cs="宋体"/>
          <w:color w:val="393838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29"/>
          <w:szCs w:val="29"/>
          <w:shd w:val="clear" w:color="auto" w:fill="FFFFFF"/>
        </w:rPr>
        <w:t>五、评审专家名单</w:t>
      </w:r>
      <w:r>
        <w:rPr>
          <w:rFonts w:ascii="Calibri" w:hAnsi="Calibri" w:eastAsia="黑体" w:cs="Calibri"/>
          <w:color w:val="333333"/>
          <w:kern w:val="0"/>
          <w:sz w:val="29"/>
          <w:szCs w:val="29"/>
          <w:shd w:val="clear" w:color="auto" w:fill="FFFFFF"/>
        </w:rPr>
        <w:t>  </w:t>
      </w:r>
      <w:r>
        <w:rPr>
          <w:rFonts w:ascii="Calibri" w:hAnsi="Calibri" w:eastAsia="仿宋" w:cs="Calibri"/>
          <w:color w:val="333333"/>
          <w:kern w:val="0"/>
          <w:sz w:val="29"/>
          <w:szCs w:val="29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 xml:space="preserve"> </w:t>
      </w:r>
    </w:p>
    <w:p w14:paraId="27A3930C">
      <w:pPr>
        <w:widowControl/>
        <w:spacing w:before="100" w:beforeAutospacing="1" w:after="100" w:afterAutospacing="1" w:line="560" w:lineRule="exact"/>
        <w:ind w:firstLine="580" w:firstLineChars="200"/>
        <w:contextualSpacing/>
        <w:rPr>
          <w:rFonts w:hint="default" w:ascii="微软雅黑" w:hAnsi="微软雅黑" w:eastAsia="仿宋" w:cs="宋体"/>
          <w:color w:val="393838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陈彤、李琦、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val="en-US" w:eastAsia="zh-CN"/>
        </w:rPr>
        <w:t>汪泽成</w:t>
      </w:r>
    </w:p>
    <w:p w14:paraId="54CA499F">
      <w:pPr>
        <w:widowControl/>
        <w:spacing w:before="100" w:beforeAutospacing="1" w:after="100" w:afterAutospacing="1" w:line="560" w:lineRule="exact"/>
        <w:ind w:firstLine="450"/>
        <w:contextualSpacing/>
        <w:rPr>
          <w:rFonts w:hint="eastAsia" w:ascii="微软雅黑" w:hAnsi="微软雅黑" w:eastAsia="微软雅黑" w:cs="宋体"/>
          <w:color w:val="393838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29"/>
          <w:szCs w:val="29"/>
          <w:shd w:val="clear" w:color="auto" w:fill="FFFFFF"/>
        </w:rPr>
        <w:t xml:space="preserve">六、代理服务收费标准及金额 </w:t>
      </w:r>
    </w:p>
    <w:p w14:paraId="009EF073">
      <w:pPr>
        <w:widowControl/>
        <w:spacing w:before="100" w:beforeAutospacing="1" w:after="100" w:afterAutospacing="1" w:line="560" w:lineRule="exact"/>
        <w:ind w:firstLine="450"/>
        <w:contextualSpacing/>
        <w:rPr>
          <w:rFonts w:hint="eastAsia" w:ascii="微软雅黑" w:hAnsi="微软雅黑" w:eastAsia="微软雅黑" w:cs="宋体"/>
          <w:color w:val="393838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收费标准：详见竞争性磋商文件</w:t>
      </w:r>
      <w:r>
        <w:rPr>
          <w:rFonts w:ascii="Calibri" w:hAnsi="Calibri" w:eastAsia="仿宋" w:cs="Calibri"/>
          <w:color w:val="333333"/>
          <w:kern w:val="0"/>
          <w:sz w:val="29"/>
          <w:szCs w:val="29"/>
          <w:shd w:val="clear" w:color="auto" w:fill="FFFFFF"/>
        </w:rPr>
        <w:t> </w:t>
      </w:r>
    </w:p>
    <w:p w14:paraId="5EA76526">
      <w:pPr>
        <w:widowControl/>
        <w:spacing w:before="100" w:beforeAutospacing="1" w:after="100" w:afterAutospacing="1" w:line="560" w:lineRule="exact"/>
        <w:ind w:firstLine="450"/>
        <w:contextualSpacing/>
        <w:rPr>
          <w:rFonts w:hint="eastAsia" w:ascii="微软雅黑" w:hAnsi="微软雅黑" w:eastAsia="微软雅黑" w:cs="宋体"/>
          <w:color w:val="393838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  <w:shd w:val="clear" w:color="auto" w:fill="FFFFFF"/>
        </w:rPr>
        <w:t>收费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金额：</w:t>
      </w:r>
      <w:r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0.7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 xml:space="preserve">万元 </w:t>
      </w:r>
    </w:p>
    <w:p w14:paraId="68B1EB84">
      <w:pPr>
        <w:widowControl/>
        <w:spacing w:before="100" w:beforeAutospacing="1" w:after="100" w:afterAutospacing="1" w:line="560" w:lineRule="exact"/>
        <w:ind w:firstLine="450"/>
        <w:contextualSpacing/>
        <w:rPr>
          <w:rFonts w:hint="eastAsia" w:ascii="微软雅黑" w:hAnsi="微软雅黑" w:eastAsia="微软雅黑" w:cs="宋体"/>
          <w:color w:val="393838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29"/>
          <w:szCs w:val="29"/>
          <w:shd w:val="clear" w:color="auto" w:fill="FFFFFF"/>
        </w:rPr>
        <w:t>七、公告期限</w:t>
      </w:r>
      <w:r>
        <w:rPr>
          <w:rFonts w:ascii="Calibri" w:hAnsi="Calibri" w:eastAsia="黑体" w:cs="Calibri"/>
          <w:color w:val="333333"/>
          <w:kern w:val="0"/>
          <w:sz w:val="29"/>
          <w:szCs w:val="29"/>
          <w:shd w:val="clear" w:color="auto" w:fill="FFFFFF"/>
        </w:rPr>
        <w:t> </w:t>
      </w:r>
    </w:p>
    <w:p w14:paraId="39D0F98E">
      <w:pPr>
        <w:widowControl/>
        <w:spacing w:before="100" w:beforeAutospacing="1" w:after="100" w:afterAutospacing="1" w:line="560" w:lineRule="exact"/>
        <w:ind w:firstLine="450"/>
        <w:contextualSpacing/>
        <w:rPr>
          <w:rFonts w:hint="eastAsia" w:ascii="微软雅黑" w:hAnsi="微软雅黑" w:eastAsia="微软雅黑" w:cs="宋体"/>
          <w:color w:val="393838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 xml:space="preserve">自本公告发布之日起1个工作日。 </w:t>
      </w:r>
    </w:p>
    <w:p w14:paraId="5B9E0BA8">
      <w:pPr>
        <w:widowControl/>
        <w:spacing w:before="100" w:beforeAutospacing="1" w:after="100" w:afterAutospacing="1" w:line="560" w:lineRule="exact"/>
        <w:ind w:firstLine="450"/>
        <w:contextualSpacing/>
        <w:rPr>
          <w:rFonts w:hint="eastAsia" w:ascii="微软雅黑" w:hAnsi="微软雅黑" w:eastAsia="微软雅黑" w:cs="宋体"/>
          <w:color w:val="393838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29"/>
          <w:szCs w:val="29"/>
          <w:shd w:val="clear" w:color="auto" w:fill="FFFFFF"/>
        </w:rPr>
        <w:t xml:space="preserve">八、其他补充事宜 </w:t>
      </w:r>
    </w:p>
    <w:p w14:paraId="054EE5E1">
      <w:pPr>
        <w:widowControl/>
        <w:spacing w:before="100" w:beforeAutospacing="1" w:after="100" w:afterAutospacing="1" w:line="560" w:lineRule="exact"/>
        <w:ind w:firstLine="450"/>
        <w:contextualSpacing/>
        <w:rPr>
          <w:rFonts w:hint="eastAsia" w:ascii="微软雅黑" w:hAnsi="微软雅黑" w:eastAsia="微软雅黑" w:cs="宋体"/>
          <w:color w:val="393838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 xml:space="preserve">无 </w:t>
      </w:r>
    </w:p>
    <w:p w14:paraId="0F80D3A3">
      <w:pPr>
        <w:widowControl/>
        <w:spacing w:before="100" w:beforeAutospacing="1" w:after="100" w:afterAutospacing="1" w:line="560" w:lineRule="exact"/>
        <w:ind w:firstLine="450"/>
        <w:contextualSpacing/>
        <w:rPr>
          <w:rFonts w:hint="eastAsia" w:ascii="微软雅黑" w:hAnsi="微软雅黑" w:eastAsia="微软雅黑" w:cs="宋体"/>
          <w:color w:val="393838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29"/>
          <w:szCs w:val="29"/>
          <w:shd w:val="clear" w:color="auto" w:fill="FFFFFF"/>
        </w:rPr>
        <w:t xml:space="preserve">九、凡对本次公告内容提出询问，请按以下方式联系 </w:t>
      </w:r>
    </w:p>
    <w:p w14:paraId="3B50AAD2">
      <w:pPr>
        <w:shd w:val="clear" w:color="auto" w:fill="FFFFFF"/>
        <w:spacing w:line="560" w:lineRule="exact"/>
        <w:ind w:firstLine="482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1.采购人信息</w:t>
      </w:r>
    </w:p>
    <w:p w14:paraId="3FF444EA">
      <w:pPr>
        <w:shd w:val="clear" w:color="auto" w:fill="FFFFFF"/>
        <w:spacing w:line="560" w:lineRule="exact"/>
        <w:ind w:firstLine="482"/>
        <w:rPr>
          <w:rFonts w:hint="eastAsia"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 xml:space="preserve">名 称：漳县东泉乡人民政府 </w:t>
      </w:r>
    </w:p>
    <w:p w14:paraId="7753B1EC">
      <w:pPr>
        <w:shd w:val="clear" w:color="auto" w:fill="FFFFFF"/>
        <w:spacing w:line="560" w:lineRule="exact"/>
        <w:ind w:firstLine="482"/>
        <w:rPr>
          <w:rFonts w:hint="eastAsia"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地 址：漳县东泉乡</w:t>
      </w:r>
    </w:p>
    <w:p w14:paraId="6C86F489">
      <w:pPr>
        <w:shd w:val="clear" w:color="auto" w:fill="FFFFFF"/>
        <w:spacing w:line="560" w:lineRule="exact"/>
        <w:ind w:firstLine="482"/>
        <w:rPr>
          <w:rFonts w:hint="eastAsia"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联系人：汪泽成</w:t>
      </w:r>
    </w:p>
    <w:p w14:paraId="61862642">
      <w:pPr>
        <w:shd w:val="clear" w:color="auto" w:fill="FFFFFF"/>
        <w:spacing w:line="560" w:lineRule="exact"/>
        <w:ind w:firstLine="482"/>
        <w:rPr>
          <w:rFonts w:hint="eastAsia"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联系方式：15393227030</w:t>
      </w:r>
    </w:p>
    <w:p w14:paraId="57F11F28">
      <w:pPr>
        <w:shd w:val="clear" w:color="auto" w:fill="FFFFFF"/>
        <w:spacing w:line="560" w:lineRule="exact"/>
        <w:ind w:firstLine="482"/>
        <w:rPr>
          <w:rFonts w:hint="eastAsia"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2.采购代理机构信息</w:t>
      </w:r>
    </w:p>
    <w:p w14:paraId="017B74FC">
      <w:pPr>
        <w:shd w:val="clear" w:color="auto" w:fill="FFFFFF"/>
        <w:spacing w:line="560" w:lineRule="exact"/>
        <w:ind w:firstLine="482"/>
        <w:rPr>
          <w:rFonts w:hint="eastAsia"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名 称：甘肃宏禾项目管理咨询有限公司</w:t>
      </w:r>
    </w:p>
    <w:p w14:paraId="39335627">
      <w:pPr>
        <w:shd w:val="clear" w:color="auto" w:fill="FFFFFF"/>
        <w:spacing w:line="560" w:lineRule="exact"/>
        <w:ind w:firstLine="482"/>
        <w:rPr>
          <w:rFonts w:hint="eastAsia"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地 址：甘肃省定西市安定区薛家岔安置点11号</w:t>
      </w:r>
    </w:p>
    <w:p w14:paraId="5A0AFC98">
      <w:pPr>
        <w:shd w:val="clear" w:color="auto" w:fill="FFFFFF"/>
        <w:spacing w:line="560" w:lineRule="exact"/>
        <w:ind w:firstLine="482"/>
        <w:rPr>
          <w:rFonts w:hint="eastAsia"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联系人：姚辉</w:t>
      </w:r>
    </w:p>
    <w:p w14:paraId="3E386421">
      <w:pPr>
        <w:shd w:val="clear" w:color="auto" w:fill="FFFFFF"/>
        <w:spacing w:line="560" w:lineRule="exact"/>
        <w:ind w:firstLine="482"/>
        <w:rPr>
          <w:rFonts w:hint="eastAsia"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联系方式：0932-8225216</w:t>
      </w:r>
    </w:p>
    <w:p w14:paraId="5CCCF077">
      <w:pPr>
        <w:shd w:val="clear" w:color="auto" w:fill="FFFFFF"/>
        <w:spacing w:line="560" w:lineRule="exact"/>
        <w:ind w:firstLine="482"/>
        <w:rPr>
          <w:rFonts w:hint="eastAsia"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3.项目联系方式</w:t>
      </w:r>
    </w:p>
    <w:p w14:paraId="093555C4">
      <w:pPr>
        <w:shd w:val="clear" w:color="auto" w:fill="FFFFFF"/>
        <w:spacing w:line="560" w:lineRule="exact"/>
        <w:ind w:firstLine="482"/>
        <w:rPr>
          <w:rFonts w:hint="eastAsia"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项目联系人：姚辉</w:t>
      </w:r>
    </w:p>
    <w:p w14:paraId="4A2EDE02">
      <w:pPr>
        <w:shd w:val="clear" w:color="auto" w:fill="FFFFFF"/>
        <w:spacing w:line="560" w:lineRule="exact"/>
        <w:ind w:firstLine="482"/>
        <w:rPr>
          <w:rFonts w:hint="eastAsia" w:ascii="Arial" w:hAnsi="Arial" w:eastAsia="楷体" w:cs="Arial"/>
          <w:color w:val="00000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电 话：0932-8225216</w:t>
      </w:r>
    </w:p>
    <w:p w14:paraId="18F04B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enQuanYiZen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D8"/>
    <w:rsid w:val="00314322"/>
    <w:rsid w:val="003A275E"/>
    <w:rsid w:val="004B5770"/>
    <w:rsid w:val="009F78D8"/>
    <w:rsid w:val="11296A34"/>
    <w:rsid w:val="32A54E30"/>
    <w:rsid w:val="3D3E2E5C"/>
    <w:rsid w:val="3F244490"/>
    <w:rsid w:val="4C60482B"/>
    <w:rsid w:val="5B955E73"/>
    <w:rsid w:val="6E004960"/>
    <w:rsid w:val="7E53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381</Characters>
  <Lines>3</Lines>
  <Paragraphs>1</Paragraphs>
  <TotalTime>9</TotalTime>
  <ScaleCrop>false</ScaleCrop>
  <LinksUpToDate>false</LinksUpToDate>
  <CharactersWithSpaces>428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2025-05-12T01:54:00Z</dcterms:created>
  <dc:creator>Administrator</dc:creator>
  <cp:lastModifiedBy>Administrator</cp:lastModifiedBy>
  <dcterms:modified xsi:type="dcterms:W3CDTF">2025-05-12T09:31:59Z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eyJoZGlkIjoiNGE5YjE4NDBiNjEzMzM5MGMzNGZlMzIxZTA0NDM5ZWYiLCJ1c2VySWQiOiI5NDM4ODU0MTIifQ==</vt:lpwstr>
  </property>
  <property fmtid="{D5CDD505-2E9C-101B-9397-08002B2CF9AE}" pid="3" name="KSOProductBuildVer">
    <vt:lpwstr>2052-12.8.2.19823</vt:lpwstr>
  </property>
  <property fmtid="{D5CDD505-2E9C-101B-9397-08002B2CF9AE}" pid="4" name="ICV">
    <vt:lpwstr>E4BA28F84B414925AFA9525AC4F4FB0E_12</vt:lpwstr>
  </property>
</Properties>
</file>